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 w:val="0"/>
          <w:bCs w:val="0"/>
          <w:caps w:val="0"/>
          <w:spacing w:val="0"/>
          <w:sz w:val="22"/>
          <w:lang w:eastAsia="en-US"/>
        </w:rPr>
        <w:id w:val="-1578356749"/>
        <w:docPartObj>
          <w:docPartGallery w:val="Table of Contents"/>
          <w:docPartUnique/>
        </w:docPartObj>
      </w:sdtPr>
      <w:sdtEndPr/>
      <w:sdtContent>
        <w:p w14:paraId="7446674D" w14:textId="2D9B2338" w:rsidR="000329C2" w:rsidRPr="000329C2" w:rsidRDefault="000329C2" w:rsidP="000329C2">
          <w:pPr>
            <w:pStyle w:val="Nagwek1"/>
            <w:rPr>
              <w:caps w:val="0"/>
              <w:sz w:val="20"/>
              <w:szCs w:val="20"/>
            </w:rPr>
          </w:pPr>
          <w:r w:rsidRPr="000329C2">
            <w:rPr>
              <w:caps w:val="0"/>
              <w:sz w:val="20"/>
              <w:szCs w:val="20"/>
            </w:rPr>
            <w:t>Załącznik nr 1 - lista projektów inwestycyjnych</w:t>
          </w:r>
        </w:p>
        <w:p w14:paraId="2669C423" w14:textId="57E838E1" w:rsidR="0048673A" w:rsidRPr="009C534A" w:rsidRDefault="009C534A" w:rsidP="000329C2">
          <w:pPr>
            <w:pStyle w:val="Nagwekspisutreci"/>
            <w:spacing w:before="240" w:after="120"/>
            <w:rPr>
              <w:sz w:val="20"/>
              <w:szCs w:val="20"/>
            </w:rPr>
          </w:pPr>
          <w:r w:rsidRPr="009C534A">
            <w:rPr>
              <w:caps w:val="0"/>
              <w:sz w:val="20"/>
              <w:szCs w:val="20"/>
            </w:rPr>
            <w:t>Spis treści</w:t>
          </w:r>
        </w:p>
        <w:p w14:paraId="45E78B46" w14:textId="28793999" w:rsidR="00DB3D43" w:rsidRPr="000329C2" w:rsidRDefault="00E20290" w:rsidP="000329C2">
          <w:pPr>
            <w:pStyle w:val="Spistreci2"/>
            <w:ind w:left="0"/>
            <w:rPr>
              <w:rStyle w:val="Hipercze"/>
              <w:noProof/>
            </w:rPr>
          </w:pPr>
          <w:r w:rsidRPr="009C534A">
            <w:rPr>
              <w:rStyle w:val="Hipercze"/>
              <w:bCs/>
              <w:noProof/>
              <w:color w:val="auto"/>
              <w:sz w:val="20"/>
              <w:szCs w:val="20"/>
              <w:lang w:eastAsia="pl-PL"/>
            </w:rPr>
            <w:fldChar w:fldCharType="begin"/>
          </w:r>
          <w:r w:rsidR="0048673A" w:rsidRPr="009C534A">
            <w:rPr>
              <w:rStyle w:val="Hipercze"/>
              <w:bCs/>
              <w:noProof/>
              <w:color w:val="auto"/>
              <w:sz w:val="20"/>
              <w:szCs w:val="20"/>
              <w:lang w:eastAsia="pl-PL"/>
            </w:rPr>
            <w:instrText xml:space="preserve"> TOC \o "1-3" \h \z \u </w:instrText>
          </w:r>
          <w:r w:rsidRPr="009C534A">
            <w:rPr>
              <w:rStyle w:val="Hipercze"/>
              <w:bCs/>
              <w:noProof/>
              <w:color w:val="auto"/>
              <w:sz w:val="20"/>
              <w:szCs w:val="20"/>
              <w:lang w:eastAsia="pl-PL"/>
            </w:rPr>
            <w:fldChar w:fldCharType="separate"/>
          </w:r>
          <w:hyperlink w:anchor="_Toc462991493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perspektywa 2014–2020 – poziom krajowy</w:t>
            </w:r>
            <w:r w:rsidR="0064785D" w:rsidRPr="000329C2">
              <w:rPr>
                <w:rStyle w:val="Hipercze"/>
                <w:noProof/>
                <w:webHidden/>
              </w:rPr>
              <w:tab/>
            </w:r>
            <w:r w:rsidR="00DB3D43" w:rsidRPr="000329C2">
              <w:rPr>
                <w:rStyle w:val="Hipercze"/>
                <w:noProof/>
                <w:webHidden/>
              </w:rPr>
              <w:fldChar w:fldCharType="begin"/>
            </w:r>
            <w:r w:rsidR="00DB3D43" w:rsidRPr="000329C2">
              <w:rPr>
                <w:rStyle w:val="Hipercze"/>
                <w:noProof/>
                <w:webHidden/>
              </w:rPr>
              <w:instrText xml:space="preserve"> PAGEREF _Toc462991493 \h </w:instrText>
            </w:r>
            <w:r w:rsidR="00DB3D43" w:rsidRPr="000329C2">
              <w:rPr>
                <w:rStyle w:val="Hipercze"/>
                <w:noProof/>
                <w:webHidden/>
              </w:rPr>
            </w:r>
            <w:r w:rsidR="00DB3D43" w:rsidRPr="000329C2">
              <w:rPr>
                <w:rStyle w:val="Hipercze"/>
                <w:noProof/>
                <w:webHidden/>
              </w:rPr>
              <w:fldChar w:fldCharType="separate"/>
            </w:r>
            <w:r w:rsidR="000329C2">
              <w:rPr>
                <w:rStyle w:val="Hipercze"/>
                <w:noProof/>
                <w:webHidden/>
              </w:rPr>
              <w:t>2</w:t>
            </w:r>
            <w:r w:rsidR="00DB3D43" w:rsidRPr="000329C2">
              <w:rPr>
                <w:rStyle w:val="Hipercze"/>
                <w:noProof/>
                <w:webHidden/>
              </w:rPr>
              <w:fldChar w:fldCharType="end"/>
            </w:r>
          </w:hyperlink>
        </w:p>
        <w:p w14:paraId="5ED6E64D" w14:textId="319C5C13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494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a – transport kolejowy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_Toc462991494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2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4E0B0F" w14:textId="6CD5B664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495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b – transport drogowy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_Toc462991495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4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B3EA7" w14:textId="3FE6DD11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496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c – pozostałe inwestycje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_Toc462991496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6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6F5E6B" w14:textId="1911AB16" w:rsidR="00DB3D43" w:rsidRPr="009C534A" w:rsidRDefault="00EA4773" w:rsidP="000329C2">
          <w:pPr>
            <w:pStyle w:val="Spistreci2"/>
            <w:ind w:left="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497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perspektywa 2014–2020 – poziom regionalny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_Toc462991497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7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5E8DD" w14:textId="6558FE2E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498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d – transport kolejowy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_Toc462991498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7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4356C2" w14:textId="72F9CE52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499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e – transport drogowy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_Toc462991499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10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63F651" w14:textId="3B8249B1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500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f – pozostałe inwestycje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_Toc462991500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13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ED50D9" w14:textId="7E73C228" w:rsidR="00DB3D43" w:rsidRPr="009C534A" w:rsidRDefault="00EA4773" w:rsidP="000329C2">
          <w:pPr>
            <w:pStyle w:val="Spistreci2"/>
            <w:ind w:left="0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501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perspektywa 2021–2030 – wykaz zamierzeń inwestycyjnych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_Toc462991501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15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43835A" w14:textId="7F7AB381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502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g – transport kolejowy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_Toc462991502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15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12EA76" w14:textId="11FAFD19" w:rsidR="00DB3D43" w:rsidRPr="009C534A" w:rsidRDefault="00EA4773">
          <w:pPr>
            <w:pStyle w:val="Spistreci3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2991503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h – transport drogowy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_Toc462991503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16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A3BFB0" w14:textId="32A4531A" w:rsidR="005B4BA8" w:rsidRPr="000329C2" w:rsidRDefault="00EA4773" w:rsidP="000329C2">
          <w:pPr>
            <w:pStyle w:val="Spistreci3"/>
            <w:rPr>
              <w:bCs/>
              <w:noProof/>
              <w:sz w:val="20"/>
              <w:szCs w:val="20"/>
              <w:u w:val="single"/>
              <w:lang w:eastAsia="pl-PL"/>
            </w:rPr>
          </w:pPr>
          <w:hyperlink w:anchor="_Toc462991504" w:history="1">
            <w:r w:rsidR="0064785D" w:rsidRPr="009C534A">
              <w:rPr>
                <w:rStyle w:val="Hipercze"/>
                <w:noProof/>
                <w:sz w:val="20"/>
                <w:szCs w:val="20"/>
              </w:rPr>
              <w:t>tabela i – pozostałe inwestycje</w:t>
            </w:r>
            <w:r w:rsidR="0064785D" w:rsidRPr="009C534A">
              <w:rPr>
                <w:noProof/>
                <w:webHidden/>
                <w:sz w:val="20"/>
                <w:szCs w:val="20"/>
              </w:rPr>
              <w:tab/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begin"/>
            </w:r>
            <w:r w:rsidR="00DB3D43" w:rsidRPr="009C534A">
              <w:rPr>
                <w:noProof/>
                <w:webHidden/>
                <w:sz w:val="20"/>
                <w:szCs w:val="20"/>
              </w:rPr>
              <w:instrText xml:space="preserve"> PAGEREF _Toc462991504 \h </w:instrText>
            </w:r>
            <w:r w:rsidR="00DB3D43" w:rsidRPr="009C534A">
              <w:rPr>
                <w:noProof/>
                <w:webHidden/>
                <w:sz w:val="20"/>
                <w:szCs w:val="20"/>
              </w:rPr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329C2">
              <w:rPr>
                <w:noProof/>
                <w:webHidden/>
                <w:sz w:val="20"/>
                <w:szCs w:val="20"/>
              </w:rPr>
              <w:t>19</w:t>
            </w:r>
            <w:r w:rsidR="00DB3D43" w:rsidRPr="009C534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="00E20290" w:rsidRPr="009C534A">
            <w:rPr>
              <w:rStyle w:val="Hipercze"/>
              <w:bCs/>
              <w:noProof/>
              <w:color w:val="auto"/>
              <w:sz w:val="20"/>
              <w:szCs w:val="20"/>
              <w:lang w:eastAsia="pl-PL"/>
            </w:rPr>
            <w:fldChar w:fldCharType="end"/>
          </w:r>
        </w:p>
      </w:sdtContent>
    </w:sdt>
    <w:p w14:paraId="1ECD9B9E" w14:textId="77777777" w:rsidR="000329C2" w:rsidRDefault="000329C2" w:rsidP="005B4BA8">
      <w:pPr>
        <w:tabs>
          <w:tab w:val="left" w:pos="6128"/>
        </w:tabs>
      </w:pPr>
    </w:p>
    <w:p w14:paraId="50D7BC29" w14:textId="77777777" w:rsidR="000329C2" w:rsidRPr="005B4BA8" w:rsidRDefault="000329C2" w:rsidP="005B4BA8">
      <w:pPr>
        <w:tabs>
          <w:tab w:val="left" w:pos="6128"/>
        </w:tabs>
        <w:sectPr w:rsidR="000329C2" w:rsidRPr="005B4BA8" w:rsidSect="00C06DF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6838" w:h="11906" w:orient="landscape"/>
          <w:pgMar w:top="1418" w:right="1134" w:bottom="1134" w:left="1134" w:header="680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719D41A1" w14:textId="4880371A" w:rsidR="00A46E36" w:rsidRPr="000256ED" w:rsidRDefault="00BD08D2" w:rsidP="000256ED">
      <w:pPr>
        <w:pStyle w:val="Nagwek2"/>
      </w:pPr>
      <w:bookmarkStart w:id="1" w:name="_Toc462991493"/>
      <w:r w:rsidRPr="000256ED">
        <w:rPr>
          <w:caps w:val="0"/>
        </w:rPr>
        <w:lastRenderedPageBreak/>
        <w:t>Perspektywa 2014</w:t>
      </w:r>
      <w:r w:rsidR="00A500B4" w:rsidRPr="000256ED">
        <w:t>–</w:t>
      </w:r>
      <w:r w:rsidR="00A46E36" w:rsidRPr="000256ED">
        <w:t>2020</w:t>
      </w:r>
      <w:r w:rsidRPr="000256ED">
        <w:rPr>
          <w:caps w:val="0"/>
        </w:rPr>
        <w:t xml:space="preserve"> – poziom krajowy</w:t>
      </w:r>
      <w:bookmarkEnd w:id="1"/>
    </w:p>
    <w:p w14:paraId="38EB9FCC" w14:textId="1C50364A" w:rsidR="004F563B" w:rsidRPr="000256ED" w:rsidRDefault="0064785D" w:rsidP="00687832">
      <w:pPr>
        <w:pStyle w:val="Nagwek3"/>
        <w:spacing w:after="120"/>
      </w:pPr>
      <w:bookmarkStart w:id="2" w:name="_Toc462991494"/>
      <w:r w:rsidRPr="000256ED">
        <w:rPr>
          <w:caps w:val="0"/>
        </w:rPr>
        <w:t>tabela a – transport kolejowy</w:t>
      </w:r>
      <w:bookmarkEnd w:id="2"/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  <w:tblCaption w:val="tabela a – transport kolejowy"/>
        <w:tblDescription w:val="Perspektywa 2014–2020 – poziom krajowy"/>
      </w:tblPr>
      <w:tblGrid>
        <w:gridCol w:w="1442"/>
        <w:gridCol w:w="6556"/>
        <w:gridCol w:w="2299"/>
        <w:gridCol w:w="2171"/>
        <w:gridCol w:w="2101"/>
      </w:tblGrid>
      <w:tr w:rsidR="007943DE" w:rsidRPr="000052CD" w14:paraId="24DAC8AD" w14:textId="77777777" w:rsidTr="00455556">
        <w:trPr>
          <w:tblHeader/>
        </w:trPr>
        <w:tc>
          <w:tcPr>
            <w:tcW w:w="495" w:type="pct"/>
            <w:shd w:val="clear" w:color="auto" w:fill="auto"/>
            <w:vAlign w:val="center"/>
          </w:tcPr>
          <w:p w14:paraId="60CF1F8F" w14:textId="77777777" w:rsidR="007943DE" w:rsidRPr="007B261B" w:rsidRDefault="007943DE" w:rsidP="00BD7C96">
            <w:r w:rsidRPr="007B261B">
              <w:t>Numer inwestycji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04FAA7A4" w14:textId="77777777" w:rsidR="007943DE" w:rsidRPr="008142B4" w:rsidRDefault="007943DE" w:rsidP="00BD7C96">
            <w:r w:rsidRPr="008142B4">
              <w:t>Nazwa inwestycji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EFDE744" w14:textId="2685FC01" w:rsidR="007943DE" w:rsidRPr="008142B4" w:rsidRDefault="000C755C" w:rsidP="00BD7C96">
            <w:r w:rsidRPr="008142B4">
              <w:t>B</w:t>
            </w:r>
            <w:r w:rsidR="007943DE" w:rsidRPr="008142B4">
              <w:t>eneficjent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D9DE762" w14:textId="001B9367" w:rsidR="007943DE" w:rsidRPr="008142B4" w:rsidRDefault="00774C8C" w:rsidP="00BD7C96">
            <w:r w:rsidRPr="008142B4">
              <w:t xml:space="preserve">Szacunkowa kwota </w:t>
            </w:r>
            <w:r w:rsidR="007943DE" w:rsidRPr="008142B4">
              <w:t>[mln zł]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DC25F9B" w14:textId="77777777" w:rsidR="007943DE" w:rsidRPr="008142B4" w:rsidRDefault="007943DE" w:rsidP="00BD7C96">
            <w:r w:rsidRPr="008142B4">
              <w:t>Źródło finansowania</w:t>
            </w:r>
          </w:p>
        </w:tc>
      </w:tr>
      <w:tr w:rsidR="007943DE" w:rsidRPr="000052CD" w14:paraId="1618C9AE" w14:textId="77777777" w:rsidTr="00657B92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339166FD" w14:textId="1B06E820" w:rsidR="007943DE" w:rsidRPr="007B261B" w:rsidRDefault="003B35D3" w:rsidP="00BD7C96">
            <w:r w:rsidRPr="007B261B">
              <w:t>A.1</w:t>
            </w:r>
          </w:p>
        </w:tc>
        <w:tc>
          <w:tcPr>
            <w:tcW w:w="2250" w:type="pct"/>
            <w:vAlign w:val="center"/>
          </w:tcPr>
          <w:p w14:paraId="6C28CC47" w14:textId="77777777" w:rsidR="007943DE" w:rsidRPr="008142B4" w:rsidRDefault="007943DE" w:rsidP="00BD7C96">
            <w:r w:rsidRPr="008142B4">
              <w:t>Prace na linii kolejowej nr 7 Warszawa Wschodnia Osobowa – Dorohusk na odcinku Warszawa – Otwock – Dęblin – Lublin – odcinki na terenie województwa mazowieckiego</w:t>
            </w:r>
          </w:p>
        </w:tc>
        <w:tc>
          <w:tcPr>
            <w:tcW w:w="789" w:type="pct"/>
            <w:vAlign w:val="center"/>
          </w:tcPr>
          <w:p w14:paraId="7431ADDC" w14:textId="77777777" w:rsidR="007943DE" w:rsidRPr="008142B4" w:rsidRDefault="007943DE" w:rsidP="00BD7C96">
            <w:r w:rsidRPr="008142B4">
              <w:t>PKP Polskie Linie Kolejowe S.A</w:t>
            </w:r>
          </w:p>
        </w:tc>
        <w:tc>
          <w:tcPr>
            <w:tcW w:w="745" w:type="pct"/>
            <w:vAlign w:val="center"/>
          </w:tcPr>
          <w:p w14:paraId="30E7CAAE" w14:textId="3C2D9CE5" w:rsidR="007943DE" w:rsidRPr="008142B4" w:rsidRDefault="00A3548E" w:rsidP="00BD7C96">
            <w:r w:rsidRPr="008142B4">
              <w:t>3</w:t>
            </w:r>
            <w:r w:rsidR="000329C2">
              <w:t xml:space="preserve"> </w:t>
            </w:r>
            <w:r w:rsidR="003169CD" w:rsidRPr="008142B4">
              <w:t>5</w:t>
            </w:r>
            <w:r w:rsidR="007C1DAC" w:rsidRPr="008142B4">
              <w:t>00</w:t>
            </w:r>
            <w:r w:rsidR="00C305C4" w:rsidRPr="008142B4">
              <w:t>,00</w:t>
            </w:r>
          </w:p>
        </w:tc>
        <w:tc>
          <w:tcPr>
            <w:tcW w:w="721" w:type="pct"/>
            <w:vAlign w:val="center"/>
          </w:tcPr>
          <w:p w14:paraId="7C77AC45" w14:textId="38B1D404" w:rsidR="007943DE" w:rsidRPr="008142B4" w:rsidRDefault="007943DE" w:rsidP="00BD7C96">
            <w:r w:rsidRPr="008142B4">
              <w:t>POIiŚ</w:t>
            </w:r>
          </w:p>
        </w:tc>
      </w:tr>
      <w:tr w:rsidR="007943DE" w:rsidRPr="000052CD" w14:paraId="30896170" w14:textId="77777777" w:rsidTr="00657B92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70F4FE94" w14:textId="76A8D7B2" w:rsidR="007943DE" w:rsidRPr="007B261B" w:rsidRDefault="003B35D3" w:rsidP="00BD7C96">
            <w:r w:rsidRPr="007B261B">
              <w:t>A.2</w:t>
            </w:r>
          </w:p>
        </w:tc>
        <w:tc>
          <w:tcPr>
            <w:tcW w:w="2250" w:type="pct"/>
            <w:vAlign w:val="center"/>
          </w:tcPr>
          <w:p w14:paraId="520EFB8C" w14:textId="520134F1" w:rsidR="007943DE" w:rsidRPr="008142B4" w:rsidRDefault="007943DE" w:rsidP="00BD7C96">
            <w:r w:rsidRPr="008142B4">
              <w:t xml:space="preserve">Prace na linii kolejowej nr 8, odcinek Warka – Radom  (Lot: C, D, E) </w:t>
            </w:r>
          </w:p>
        </w:tc>
        <w:tc>
          <w:tcPr>
            <w:tcW w:w="789" w:type="pct"/>
            <w:vAlign w:val="center"/>
          </w:tcPr>
          <w:p w14:paraId="4FB493E2" w14:textId="77777777" w:rsidR="007943DE" w:rsidRPr="008142B4" w:rsidRDefault="007943DE" w:rsidP="00BD7C96">
            <w:r w:rsidRPr="008142B4">
              <w:t>PKP Polskie Linie Kolejowe S.A</w:t>
            </w:r>
          </w:p>
        </w:tc>
        <w:tc>
          <w:tcPr>
            <w:tcW w:w="745" w:type="pct"/>
            <w:vAlign w:val="center"/>
          </w:tcPr>
          <w:p w14:paraId="5D9A2E00" w14:textId="75857DFD" w:rsidR="007943DE" w:rsidRPr="008142B4" w:rsidRDefault="007C1DAC" w:rsidP="00BD7C96">
            <w:r w:rsidRPr="008142B4">
              <w:t>832</w:t>
            </w:r>
            <w:r w:rsidR="00D7629B" w:rsidRPr="008142B4">
              <w:t>,00</w:t>
            </w:r>
          </w:p>
        </w:tc>
        <w:tc>
          <w:tcPr>
            <w:tcW w:w="721" w:type="pct"/>
            <w:vAlign w:val="center"/>
          </w:tcPr>
          <w:p w14:paraId="75EA1736" w14:textId="0700042B" w:rsidR="007943DE" w:rsidRPr="008142B4" w:rsidRDefault="007943DE" w:rsidP="00BD7C96">
            <w:r w:rsidRPr="008142B4">
              <w:t>POIiŚ</w:t>
            </w:r>
          </w:p>
        </w:tc>
      </w:tr>
      <w:tr w:rsidR="007943DE" w:rsidRPr="000052CD" w14:paraId="00B0B29C" w14:textId="77777777" w:rsidTr="00657B92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216BD20B" w14:textId="1506F16F" w:rsidR="007943DE" w:rsidRPr="007B261B" w:rsidRDefault="003B35D3" w:rsidP="00BD7C96">
            <w:r w:rsidRPr="007B261B">
              <w:t>A.3</w:t>
            </w:r>
          </w:p>
        </w:tc>
        <w:tc>
          <w:tcPr>
            <w:tcW w:w="2250" w:type="pct"/>
            <w:vAlign w:val="center"/>
          </w:tcPr>
          <w:p w14:paraId="761DA89A" w14:textId="6F1D7A1C" w:rsidR="00ED370B" w:rsidRPr="008142B4" w:rsidRDefault="007943DE" w:rsidP="00BD7C96">
            <w:r w:rsidRPr="008142B4">
              <w:t>Poprawa przepustowości linii kolejowej E 20 na odcinku Warszawa</w:t>
            </w:r>
            <w:r w:rsidR="00A500B4" w:rsidRPr="008142B4">
              <w:t>–</w:t>
            </w:r>
            <w:r w:rsidRPr="008142B4">
              <w:t xml:space="preserve"> Kutno, etap I: </w:t>
            </w:r>
          </w:p>
          <w:p w14:paraId="4065A6FE" w14:textId="007C7C90" w:rsidR="007943DE" w:rsidRPr="008142B4" w:rsidRDefault="007943DE" w:rsidP="00BD7C96">
            <w:r w:rsidRPr="008142B4">
              <w:t>Prace na linii kolejowej nr 3 na odc. Warszawa – granica  LCS Łowicz</w:t>
            </w:r>
            <w:r w:rsidR="00A500B4" w:rsidRPr="008142B4">
              <w:t>–</w:t>
            </w:r>
            <w:r w:rsidRPr="008142B4">
              <w:t xml:space="preserve"> odcinki na terenie województwa mazowieckiego</w:t>
            </w:r>
          </w:p>
        </w:tc>
        <w:tc>
          <w:tcPr>
            <w:tcW w:w="789" w:type="pct"/>
            <w:vAlign w:val="center"/>
          </w:tcPr>
          <w:p w14:paraId="16C4448E" w14:textId="77777777" w:rsidR="007943DE" w:rsidRPr="008142B4" w:rsidRDefault="007943DE" w:rsidP="00BD7C96">
            <w:r w:rsidRPr="008142B4">
              <w:t>PKP Polskie Linie Kolejowe S.A</w:t>
            </w:r>
          </w:p>
        </w:tc>
        <w:tc>
          <w:tcPr>
            <w:tcW w:w="745" w:type="pct"/>
            <w:vAlign w:val="center"/>
          </w:tcPr>
          <w:p w14:paraId="0286ACBE" w14:textId="7CD7A64B" w:rsidR="007943DE" w:rsidRPr="008142B4" w:rsidRDefault="00156E40" w:rsidP="00BD7C96">
            <w:r w:rsidRPr="008142B4">
              <w:t>100</w:t>
            </w:r>
            <w:r w:rsidR="00D7629B" w:rsidRPr="008142B4">
              <w:t>,00</w:t>
            </w:r>
          </w:p>
        </w:tc>
        <w:tc>
          <w:tcPr>
            <w:tcW w:w="721" w:type="pct"/>
            <w:vAlign w:val="center"/>
          </w:tcPr>
          <w:p w14:paraId="3F85879F" w14:textId="26ACA038" w:rsidR="007943DE" w:rsidRPr="008142B4" w:rsidRDefault="007943DE" w:rsidP="00BD7C96">
            <w:r w:rsidRPr="008142B4">
              <w:t>POIiŚ</w:t>
            </w:r>
          </w:p>
        </w:tc>
      </w:tr>
      <w:tr w:rsidR="007943DE" w:rsidRPr="000052CD" w14:paraId="36441046" w14:textId="77777777" w:rsidTr="00657B92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15C0C7F7" w14:textId="43A323AF" w:rsidR="007943DE" w:rsidRPr="007B261B" w:rsidRDefault="003B35D3" w:rsidP="00BD7C96">
            <w:r w:rsidRPr="007B261B">
              <w:t>A.4</w:t>
            </w:r>
          </w:p>
        </w:tc>
        <w:tc>
          <w:tcPr>
            <w:tcW w:w="2250" w:type="pct"/>
            <w:vAlign w:val="center"/>
          </w:tcPr>
          <w:p w14:paraId="69956C89" w14:textId="5146D9F5" w:rsidR="00ED370B" w:rsidRPr="008142B4" w:rsidRDefault="007943DE" w:rsidP="00BD7C96">
            <w:r w:rsidRPr="008142B4">
              <w:t>Poprawa przepustowości linii kolejowej E 20 na odcinku Warszawa</w:t>
            </w:r>
            <w:r w:rsidR="00A500B4" w:rsidRPr="008142B4">
              <w:t>–</w:t>
            </w:r>
            <w:r w:rsidRPr="008142B4">
              <w:t xml:space="preserve"> Rember</w:t>
            </w:r>
            <w:r w:rsidR="008C7B52" w:rsidRPr="008142B4">
              <w:t>tów – Mińsk Mazowiecki, etap I:</w:t>
            </w:r>
          </w:p>
          <w:p w14:paraId="5A778950" w14:textId="0051AF5A" w:rsidR="003F0799" w:rsidRPr="008142B4" w:rsidRDefault="007943DE" w:rsidP="00BD7C96">
            <w:r w:rsidRPr="008142B4">
              <w:t>Prace punktowe na posterunkach ruchu</w:t>
            </w:r>
            <w:r w:rsidR="00A500B4" w:rsidRPr="008142B4">
              <w:t>–</w:t>
            </w:r>
            <w:r w:rsidRPr="008142B4">
              <w:t xml:space="preserve"> odcinki na terenie województwa mazowieckiego</w:t>
            </w:r>
          </w:p>
        </w:tc>
        <w:tc>
          <w:tcPr>
            <w:tcW w:w="789" w:type="pct"/>
            <w:vAlign w:val="center"/>
          </w:tcPr>
          <w:p w14:paraId="36DBA9FD" w14:textId="77777777" w:rsidR="007943DE" w:rsidRPr="008142B4" w:rsidRDefault="007943DE" w:rsidP="00BD7C96">
            <w:r w:rsidRPr="008142B4">
              <w:t>PKP Polskie Linie Kolejowe S.A</w:t>
            </w:r>
          </w:p>
        </w:tc>
        <w:tc>
          <w:tcPr>
            <w:tcW w:w="745" w:type="pct"/>
            <w:vAlign w:val="center"/>
          </w:tcPr>
          <w:p w14:paraId="24152647" w14:textId="3EDED22B" w:rsidR="007943DE" w:rsidRPr="008142B4" w:rsidRDefault="00156E40" w:rsidP="00BD7C96">
            <w:r w:rsidRPr="008142B4">
              <w:t>100</w:t>
            </w:r>
            <w:r w:rsidR="00D7629B" w:rsidRPr="008142B4">
              <w:t>,00</w:t>
            </w:r>
          </w:p>
        </w:tc>
        <w:tc>
          <w:tcPr>
            <w:tcW w:w="721" w:type="pct"/>
            <w:vAlign w:val="center"/>
          </w:tcPr>
          <w:p w14:paraId="3BD6B0A9" w14:textId="443FBF71" w:rsidR="007943DE" w:rsidRPr="008142B4" w:rsidRDefault="007943DE" w:rsidP="00BD7C96">
            <w:r w:rsidRPr="008142B4">
              <w:t>POIiŚ</w:t>
            </w:r>
          </w:p>
        </w:tc>
      </w:tr>
      <w:tr w:rsidR="007943DE" w:rsidRPr="000052CD" w14:paraId="08401676" w14:textId="77777777" w:rsidTr="00657B92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6C310ED7" w14:textId="6E33747F" w:rsidR="007943DE" w:rsidRPr="007B261B" w:rsidRDefault="003B35D3" w:rsidP="00BD7C96">
            <w:r w:rsidRPr="007B261B">
              <w:t>A.5</w:t>
            </w:r>
          </w:p>
        </w:tc>
        <w:tc>
          <w:tcPr>
            <w:tcW w:w="2250" w:type="pct"/>
            <w:vAlign w:val="center"/>
          </w:tcPr>
          <w:p w14:paraId="3549AB59" w14:textId="3E6F3D89" w:rsidR="00ED370B" w:rsidRPr="008142B4" w:rsidRDefault="007943DE" w:rsidP="00BD7C96">
            <w:r w:rsidRPr="008142B4">
              <w:t>Poprawa przepustowości linii kolejowej E 20 na odcinku Warszawa</w:t>
            </w:r>
            <w:r w:rsidR="00A500B4" w:rsidRPr="008142B4">
              <w:t xml:space="preserve"> –</w:t>
            </w:r>
            <w:r w:rsidRPr="008142B4">
              <w:t xml:space="preserve"> Rembert</w:t>
            </w:r>
            <w:r w:rsidR="008C7B52" w:rsidRPr="008142B4">
              <w:t>ów – Mińsk Mazowiecki, etap II:</w:t>
            </w:r>
          </w:p>
          <w:p w14:paraId="4D8FDEBD" w14:textId="269EFE97" w:rsidR="00427A4D" w:rsidRPr="008142B4" w:rsidRDefault="007943DE" w:rsidP="00BD7C96">
            <w:r w:rsidRPr="008142B4">
              <w:t>Budowa dodatkowej pary torów na odc. Warszawa</w:t>
            </w:r>
            <w:r w:rsidR="00A500B4" w:rsidRPr="008142B4">
              <w:t xml:space="preserve"> – </w:t>
            </w:r>
            <w:r w:rsidRPr="008142B4">
              <w:t>Rembertów – Sulejówek Miłosna – odcinki na terenie województwa mazowieckiego</w:t>
            </w:r>
          </w:p>
        </w:tc>
        <w:tc>
          <w:tcPr>
            <w:tcW w:w="789" w:type="pct"/>
            <w:vAlign w:val="center"/>
          </w:tcPr>
          <w:p w14:paraId="2360C863" w14:textId="77777777" w:rsidR="007943DE" w:rsidRPr="008142B4" w:rsidRDefault="007943DE" w:rsidP="00BD7C96">
            <w:r w:rsidRPr="008142B4">
              <w:t>PKP Polskie Linie Kolejowe S.A</w:t>
            </w:r>
          </w:p>
        </w:tc>
        <w:tc>
          <w:tcPr>
            <w:tcW w:w="745" w:type="pct"/>
            <w:vAlign w:val="center"/>
          </w:tcPr>
          <w:p w14:paraId="52F43BA1" w14:textId="1E3A2EA5" w:rsidR="007943DE" w:rsidRPr="008142B4" w:rsidRDefault="007943DE" w:rsidP="00BD7C96">
            <w:r w:rsidRPr="008142B4">
              <w:t>700</w:t>
            </w:r>
            <w:r w:rsidR="00D7629B" w:rsidRPr="008142B4">
              <w:t>,00</w:t>
            </w:r>
          </w:p>
        </w:tc>
        <w:tc>
          <w:tcPr>
            <w:tcW w:w="721" w:type="pct"/>
            <w:vAlign w:val="center"/>
          </w:tcPr>
          <w:p w14:paraId="6DC70CB9" w14:textId="5CA026DE" w:rsidR="007943DE" w:rsidRPr="008142B4" w:rsidRDefault="007943DE" w:rsidP="00BD7C96">
            <w:r w:rsidRPr="008142B4">
              <w:t>POIiŚ</w:t>
            </w:r>
          </w:p>
        </w:tc>
      </w:tr>
      <w:tr w:rsidR="007943DE" w:rsidRPr="000052CD" w14:paraId="2BC43567" w14:textId="77777777" w:rsidTr="00657B92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3E257B61" w14:textId="439E1275" w:rsidR="007943DE" w:rsidRPr="007B261B" w:rsidRDefault="003B35D3" w:rsidP="00BD7C96">
            <w:r w:rsidRPr="007B261B">
              <w:t>A.6</w:t>
            </w:r>
          </w:p>
        </w:tc>
        <w:tc>
          <w:tcPr>
            <w:tcW w:w="2250" w:type="pct"/>
            <w:vAlign w:val="center"/>
          </w:tcPr>
          <w:p w14:paraId="3EFB1FCA" w14:textId="576B20EC" w:rsidR="007943DE" w:rsidRPr="008142B4" w:rsidRDefault="007943DE" w:rsidP="00BD7C96">
            <w:r w:rsidRPr="008142B4">
              <w:t>Prace na liniach ko</w:t>
            </w:r>
            <w:r w:rsidR="00A500B4" w:rsidRPr="008142B4">
              <w:t xml:space="preserve">lejowych nr 13, 513 odc. Krusze – </w:t>
            </w:r>
            <w:r w:rsidRPr="008142B4">
              <w:t>Tłuszcz</w:t>
            </w:r>
            <w:r w:rsidR="00A500B4" w:rsidRPr="008142B4">
              <w:t xml:space="preserve"> – </w:t>
            </w:r>
            <w:r w:rsidRPr="008142B4">
              <w:t>Pilawa</w:t>
            </w:r>
            <w:r w:rsidR="00A500B4" w:rsidRPr="008142B4">
              <w:t xml:space="preserve"> –</w:t>
            </w:r>
            <w:r w:rsidRPr="008142B4">
              <w:t xml:space="preserve"> odcinki na terenie województwa mazowieckiego</w:t>
            </w:r>
          </w:p>
        </w:tc>
        <w:tc>
          <w:tcPr>
            <w:tcW w:w="789" w:type="pct"/>
            <w:vAlign w:val="center"/>
          </w:tcPr>
          <w:p w14:paraId="42FF6345" w14:textId="77777777" w:rsidR="007943DE" w:rsidRPr="008142B4" w:rsidRDefault="007943DE" w:rsidP="00BD7C96">
            <w:r w:rsidRPr="008142B4">
              <w:t>PKP Polskie Linie Kolejowe S.A</w:t>
            </w:r>
          </w:p>
        </w:tc>
        <w:tc>
          <w:tcPr>
            <w:tcW w:w="745" w:type="pct"/>
            <w:vAlign w:val="center"/>
          </w:tcPr>
          <w:p w14:paraId="5A903491" w14:textId="631E5EFD" w:rsidR="007943DE" w:rsidRPr="008142B4" w:rsidRDefault="00156E40" w:rsidP="00BD7C96">
            <w:r w:rsidRPr="008142B4">
              <w:t>150</w:t>
            </w:r>
            <w:r w:rsidR="00D7629B" w:rsidRPr="008142B4">
              <w:t>,00</w:t>
            </w:r>
          </w:p>
        </w:tc>
        <w:tc>
          <w:tcPr>
            <w:tcW w:w="721" w:type="pct"/>
            <w:vAlign w:val="center"/>
          </w:tcPr>
          <w:p w14:paraId="4DAAA268" w14:textId="26254BDF" w:rsidR="007943DE" w:rsidRPr="008142B4" w:rsidRDefault="007943DE" w:rsidP="00BD7C96">
            <w:r w:rsidRPr="008142B4">
              <w:t>POIiŚ</w:t>
            </w:r>
          </w:p>
        </w:tc>
      </w:tr>
      <w:tr w:rsidR="007943DE" w:rsidRPr="000052CD" w14:paraId="19EF16D7" w14:textId="77777777" w:rsidTr="00A2762E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2141688B" w14:textId="2EF36AB4" w:rsidR="007943DE" w:rsidRPr="007B261B" w:rsidRDefault="003B35D3" w:rsidP="00BD7C96">
            <w:r w:rsidRPr="007B261B">
              <w:t>A.7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655451D8" w14:textId="1FB1A717" w:rsidR="007943DE" w:rsidRPr="00A2762E" w:rsidRDefault="007943DE" w:rsidP="00BD7C96">
            <w:r w:rsidRPr="00A2762E">
              <w:t>Budowa linii kolejowej w relacji Modlin</w:t>
            </w:r>
            <w:r w:rsidR="00A500B4">
              <w:t xml:space="preserve"> –</w:t>
            </w:r>
            <w:r w:rsidRPr="00A2762E">
              <w:t xml:space="preserve"> Płock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ED4B1E5" w14:textId="77777777" w:rsidR="007943DE" w:rsidRPr="00A2762E" w:rsidRDefault="007943DE" w:rsidP="00BD7C96">
            <w:r w:rsidRPr="00A2762E">
              <w:t>PKP Polskie Linie Kolejowe S.A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0B983A4" w14:textId="375EDE74" w:rsidR="007943DE" w:rsidRPr="00A2762E" w:rsidRDefault="007943DE" w:rsidP="00BD7C96">
            <w:r w:rsidRPr="00A2762E">
              <w:t>1</w:t>
            </w:r>
            <w:r w:rsidR="000329C2">
              <w:t xml:space="preserve"> </w:t>
            </w:r>
            <w:r w:rsidRPr="00A2762E">
              <w:t>800</w:t>
            </w:r>
            <w:r w:rsidR="00D7629B" w:rsidRPr="00A2762E">
              <w:t>,00</w:t>
            </w:r>
            <w:r w:rsidR="00764E46" w:rsidRPr="00A2762E">
              <w:t xml:space="preserve"> 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FB19006" w14:textId="10BEBD13" w:rsidR="007943DE" w:rsidRPr="00A2762E" w:rsidRDefault="007943DE" w:rsidP="00BD7C96">
            <w:r w:rsidRPr="00A2762E">
              <w:t>POIiŚ</w:t>
            </w:r>
          </w:p>
        </w:tc>
      </w:tr>
      <w:tr w:rsidR="007943DE" w:rsidRPr="000052CD" w14:paraId="265D3015" w14:textId="77777777" w:rsidTr="00A2762E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41DCD105" w14:textId="0950F4D8" w:rsidR="007943DE" w:rsidRPr="00A2762E" w:rsidRDefault="003B35D3" w:rsidP="00BD7C96">
            <w:r w:rsidRPr="00A2762E">
              <w:lastRenderedPageBreak/>
              <w:t>A.8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4F4B968A" w14:textId="1123750F" w:rsidR="007943DE" w:rsidRPr="00A2762E" w:rsidRDefault="007943DE" w:rsidP="00BD7C96">
            <w:r w:rsidRPr="00A2762E">
              <w:t>Prace na linii E 75 na odcinku Sadowne – Białystok wraz z robotami pozostałymi</w:t>
            </w:r>
            <w:r w:rsidR="00897837" w:rsidRPr="00A2762E">
              <w:br/>
            </w:r>
            <w:r w:rsidRPr="00A2762E">
              <w:t>na odcinku Warszawa Rembertów – Sadowne – odcinki na terenie województwa mazowieckiego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1DB114A" w14:textId="77777777" w:rsidR="007943DE" w:rsidRPr="00A2762E" w:rsidRDefault="007943DE" w:rsidP="00BD7C96">
            <w:r w:rsidRPr="00A2762E">
              <w:t>PKP Polskie Linie Kolejowe S.A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C32FF99" w14:textId="29B6E2A8" w:rsidR="007943DE" w:rsidRPr="00A2762E" w:rsidRDefault="00156E40" w:rsidP="00BD7C96">
            <w:r w:rsidRPr="00A2762E">
              <w:t>3</w:t>
            </w:r>
            <w:r w:rsidR="000329C2">
              <w:t xml:space="preserve"> </w:t>
            </w:r>
            <w:r w:rsidRPr="00A2762E">
              <w:t>000</w:t>
            </w:r>
            <w:r w:rsidR="00D7629B" w:rsidRPr="00A2762E">
              <w:t>,00</w:t>
            </w:r>
            <w:r w:rsidR="00B86D69" w:rsidRPr="00A2762E">
              <w:t xml:space="preserve"> 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B8487DD" w14:textId="77777777" w:rsidR="007943DE" w:rsidRPr="00A2762E" w:rsidRDefault="007943DE" w:rsidP="00BD7C96">
            <w:pPr>
              <w:rPr>
                <w:sz w:val="32"/>
                <w:szCs w:val="32"/>
              </w:rPr>
            </w:pPr>
            <w:r w:rsidRPr="00A2762E">
              <w:t>CEF</w:t>
            </w:r>
          </w:p>
        </w:tc>
      </w:tr>
      <w:tr w:rsidR="007943DE" w:rsidRPr="000052CD" w14:paraId="5E1AF5F3" w14:textId="77777777" w:rsidTr="00A2762E">
        <w:trPr>
          <w:cantSplit/>
          <w:trHeight w:val="899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66C6" w14:textId="4B3CFCEC" w:rsidR="007943DE" w:rsidRPr="00A2762E" w:rsidRDefault="003B35D3" w:rsidP="00BD7C96">
            <w:r w:rsidRPr="00A2762E">
              <w:t>A.9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2C10E" w14:textId="74DB6A77" w:rsidR="007943DE" w:rsidRPr="00A2762E" w:rsidRDefault="007943DE" w:rsidP="00BD7C96">
            <w:r w:rsidRPr="00A2762E">
              <w:t>Prace na linii średnicowej w Warszawie na odcinku Warszawa</w:t>
            </w:r>
            <w:r w:rsidR="00A500B4">
              <w:t xml:space="preserve"> – </w:t>
            </w:r>
            <w:r w:rsidR="009111C5" w:rsidRPr="00A2762E">
              <w:t>Wschodnia – Warszawa Zachodnia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1AEC6" w14:textId="77777777" w:rsidR="007943DE" w:rsidRPr="00A2762E" w:rsidRDefault="007943DE" w:rsidP="00BD7C96">
            <w:r w:rsidRPr="00A2762E">
              <w:t>PKP Polskie Linie Kolejowe S.A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AD16C" w14:textId="31595D15" w:rsidR="007943DE" w:rsidRPr="00A2762E" w:rsidRDefault="00156E40" w:rsidP="00BD7C96">
            <w:r w:rsidRPr="00A2762E">
              <w:t>1</w:t>
            </w:r>
            <w:r w:rsidR="000329C2">
              <w:t xml:space="preserve"> </w:t>
            </w:r>
            <w:r w:rsidRPr="00A2762E">
              <w:t>000</w:t>
            </w:r>
            <w:r w:rsidR="00D7629B" w:rsidRPr="00A2762E">
              <w:t>,00</w:t>
            </w:r>
            <w:r w:rsidR="00B86D69" w:rsidRPr="00A2762E">
              <w:t xml:space="preserve"> 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100DD" w14:textId="77777777" w:rsidR="007943DE" w:rsidRPr="00A2762E" w:rsidRDefault="007943DE" w:rsidP="00BD7C96">
            <w:pPr>
              <w:rPr>
                <w:sz w:val="32"/>
                <w:szCs w:val="32"/>
              </w:rPr>
            </w:pPr>
            <w:r w:rsidRPr="00A2762E">
              <w:t>CEF</w:t>
            </w:r>
          </w:p>
        </w:tc>
      </w:tr>
      <w:tr w:rsidR="007943DE" w:rsidRPr="000052CD" w14:paraId="3D557EE4" w14:textId="77777777" w:rsidTr="00A2762E">
        <w:trPr>
          <w:cantSplit/>
          <w:trHeight w:val="899"/>
        </w:trPr>
        <w:tc>
          <w:tcPr>
            <w:tcW w:w="495" w:type="pct"/>
            <w:tcBorders>
              <w:top w:val="nil"/>
            </w:tcBorders>
            <w:shd w:val="clear" w:color="auto" w:fill="auto"/>
            <w:vAlign w:val="center"/>
          </w:tcPr>
          <w:p w14:paraId="4B5A590C" w14:textId="42319665" w:rsidR="007943DE" w:rsidRPr="00A2762E" w:rsidRDefault="003B35D3" w:rsidP="00BD7C96">
            <w:r w:rsidRPr="00A2762E">
              <w:t>A.10</w:t>
            </w:r>
          </w:p>
        </w:tc>
        <w:tc>
          <w:tcPr>
            <w:tcW w:w="2250" w:type="pct"/>
            <w:tcBorders>
              <w:top w:val="nil"/>
            </w:tcBorders>
            <w:shd w:val="clear" w:color="auto" w:fill="auto"/>
            <w:vAlign w:val="center"/>
          </w:tcPr>
          <w:p w14:paraId="5D3DD3B1" w14:textId="00D1A92D" w:rsidR="007943DE" w:rsidRPr="00A2762E" w:rsidRDefault="007943DE" w:rsidP="00BD7C96">
            <w:r w:rsidRPr="00A2762E">
              <w:t>Prace na linii obwodowej w Warszawie (odc.  Warszawa Gołąbki/ Warszawa Zachodnia – Warszawa Gdańska) odcinki na terenie województwa mazowieckiego</w:t>
            </w:r>
          </w:p>
        </w:tc>
        <w:tc>
          <w:tcPr>
            <w:tcW w:w="789" w:type="pct"/>
            <w:tcBorders>
              <w:top w:val="nil"/>
            </w:tcBorders>
            <w:shd w:val="clear" w:color="auto" w:fill="auto"/>
            <w:vAlign w:val="center"/>
          </w:tcPr>
          <w:p w14:paraId="6147FE58" w14:textId="77777777" w:rsidR="007943DE" w:rsidRPr="00A2762E" w:rsidRDefault="007943DE" w:rsidP="00BD7C96">
            <w:r w:rsidRPr="00A2762E">
              <w:t>PKP Polskie Linie Kolejowe S.A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1F55B20" w14:textId="42755C6C" w:rsidR="007943DE" w:rsidRPr="00A2762E" w:rsidRDefault="007943DE" w:rsidP="00BD7C96">
            <w:r w:rsidRPr="00A2762E">
              <w:t>500</w:t>
            </w:r>
            <w:r w:rsidR="00D7629B" w:rsidRPr="00A2762E">
              <w:t>,00</w:t>
            </w:r>
            <w:r w:rsidR="00B86D69" w:rsidRPr="00A2762E">
              <w:t xml:space="preserve"> </w:t>
            </w:r>
          </w:p>
        </w:tc>
        <w:tc>
          <w:tcPr>
            <w:tcW w:w="721" w:type="pct"/>
            <w:tcBorders>
              <w:top w:val="nil"/>
            </w:tcBorders>
            <w:shd w:val="clear" w:color="auto" w:fill="auto"/>
            <w:vAlign w:val="center"/>
          </w:tcPr>
          <w:p w14:paraId="5CB59657" w14:textId="77777777" w:rsidR="007943DE" w:rsidRPr="00A2762E" w:rsidRDefault="007943DE" w:rsidP="00BD7C96">
            <w:pPr>
              <w:rPr>
                <w:sz w:val="32"/>
                <w:szCs w:val="32"/>
              </w:rPr>
            </w:pPr>
            <w:r w:rsidRPr="00A2762E">
              <w:t>CEF</w:t>
            </w:r>
          </w:p>
        </w:tc>
      </w:tr>
      <w:tr w:rsidR="007943DE" w:rsidRPr="000052CD" w14:paraId="736B2914" w14:textId="77777777" w:rsidTr="00A2762E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13F1D144" w14:textId="19CB0BCE" w:rsidR="007943DE" w:rsidRPr="00A2762E" w:rsidRDefault="003B35D3" w:rsidP="00BD7C96">
            <w:r w:rsidRPr="00A2762E">
              <w:t>A.11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3EF5C86A" w14:textId="020B3441" w:rsidR="007943DE" w:rsidRPr="00A2762E" w:rsidRDefault="007943DE" w:rsidP="00BD7C96">
            <w:r w:rsidRPr="00A2762E">
              <w:t>Prace na linii kolejowej E 20 na odcinku Warszawa</w:t>
            </w:r>
            <w:r w:rsidR="00A500B4">
              <w:t xml:space="preserve"> – </w:t>
            </w:r>
            <w:r w:rsidRPr="00A2762E">
              <w:t>Poznań – pozostałe roboty, odcinek Sochaczew</w:t>
            </w:r>
            <w:r w:rsidR="00A500B4">
              <w:t xml:space="preserve"> – </w:t>
            </w:r>
            <w:r w:rsidRPr="00A2762E">
              <w:t>Swarzędz</w:t>
            </w:r>
            <w:r w:rsidR="00A500B4">
              <w:t xml:space="preserve"> –</w:t>
            </w:r>
            <w:r w:rsidRPr="00A2762E">
              <w:t xml:space="preserve"> odcinki na terenie województwa mazowieckiego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6165283" w14:textId="77777777" w:rsidR="007943DE" w:rsidRPr="00A2762E" w:rsidRDefault="007943DE" w:rsidP="00BD7C96">
            <w:r w:rsidRPr="00A2762E">
              <w:t>PKP Polskie Linie Kolejowe S.A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1685AC8" w14:textId="678DC3F3" w:rsidR="007943DE" w:rsidRPr="00A2762E" w:rsidRDefault="007943DE" w:rsidP="00BD7C96">
            <w:r w:rsidRPr="00A2762E">
              <w:t>2</w:t>
            </w:r>
            <w:r w:rsidR="000329C2">
              <w:t xml:space="preserve"> </w:t>
            </w:r>
            <w:r w:rsidRPr="00A2762E">
              <w:t>600</w:t>
            </w:r>
            <w:r w:rsidR="00D7629B" w:rsidRPr="00A2762E">
              <w:t>,00</w:t>
            </w:r>
            <w:r w:rsidR="006C7BA3" w:rsidRPr="00A2762E">
              <w:t xml:space="preserve"> 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B6F99C7" w14:textId="77777777" w:rsidR="007943DE" w:rsidRPr="00A2762E" w:rsidRDefault="007943DE" w:rsidP="00BD7C96">
            <w:pPr>
              <w:rPr>
                <w:sz w:val="32"/>
                <w:szCs w:val="32"/>
              </w:rPr>
            </w:pPr>
            <w:r w:rsidRPr="00A2762E">
              <w:t>CEF</w:t>
            </w:r>
          </w:p>
        </w:tc>
      </w:tr>
      <w:tr w:rsidR="00011F3C" w:rsidRPr="000052CD" w14:paraId="6CF92FB4" w14:textId="77777777" w:rsidTr="00A2762E">
        <w:trPr>
          <w:cantSplit/>
          <w:trHeight w:val="899"/>
        </w:trPr>
        <w:tc>
          <w:tcPr>
            <w:tcW w:w="495" w:type="pct"/>
            <w:shd w:val="clear" w:color="auto" w:fill="auto"/>
            <w:vAlign w:val="center"/>
          </w:tcPr>
          <w:p w14:paraId="4D704F6D" w14:textId="517095B6" w:rsidR="00011F3C" w:rsidRPr="00A2762E" w:rsidRDefault="003B35D3" w:rsidP="00BD7C96">
            <w:r w:rsidRPr="00A2762E">
              <w:t>A.12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68A3D699" w14:textId="7A03DC50" w:rsidR="00011F3C" w:rsidRPr="00A2762E" w:rsidRDefault="004A2CBA" w:rsidP="00BD7C96">
            <w:r w:rsidRPr="00A2762E">
              <w:t>Prace na linii kolejowej Warszawa</w:t>
            </w:r>
            <w:r w:rsidR="00A500B4">
              <w:t xml:space="preserve"> – </w:t>
            </w:r>
            <w:r w:rsidRPr="00A2762E">
              <w:t>Włochy</w:t>
            </w:r>
            <w:r w:rsidR="00A500B4">
              <w:t xml:space="preserve"> – </w:t>
            </w:r>
            <w:r w:rsidRPr="00A2762E">
              <w:t>Grodzisk Mazowiecki (linia Nr 447)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06C88CA" w14:textId="7FB0688E" w:rsidR="00011F3C" w:rsidRPr="00A2762E" w:rsidRDefault="004A2CBA" w:rsidP="00BD7C96">
            <w:r w:rsidRPr="00A2762E">
              <w:t>PKP Polskie Linie Kolejowe S.A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EC8AC17" w14:textId="5ADECE1B" w:rsidR="00011F3C" w:rsidRPr="00A2762E" w:rsidRDefault="00156E40" w:rsidP="00BD7C96">
            <w:r w:rsidRPr="00A2762E">
              <w:t>350</w:t>
            </w:r>
            <w:r w:rsidR="00D7629B" w:rsidRPr="00A2762E">
              <w:t>,00</w:t>
            </w:r>
            <w:r w:rsidR="006C7BA3" w:rsidRPr="00A2762E">
              <w:t xml:space="preserve"> 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37EA7D3" w14:textId="2DA7FD82" w:rsidR="00011F3C" w:rsidRPr="00A2762E" w:rsidRDefault="004A2CBA" w:rsidP="00BD7C96">
            <w:r w:rsidRPr="00A2762E">
              <w:t>CEF</w:t>
            </w:r>
          </w:p>
        </w:tc>
      </w:tr>
      <w:tr w:rsidR="007943DE" w:rsidRPr="000052CD" w14:paraId="39CA3A8F" w14:textId="77777777" w:rsidTr="00A2762E">
        <w:trPr>
          <w:cantSplit/>
          <w:trHeight w:val="900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3D089" w14:textId="2A1AADC7" w:rsidR="007943DE" w:rsidRPr="00A2762E" w:rsidRDefault="003B35D3" w:rsidP="00BD7C96">
            <w:r w:rsidRPr="00A2762E">
              <w:t>A.13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403BE" w14:textId="366361FF" w:rsidR="007943DE" w:rsidRPr="00A2762E" w:rsidRDefault="007943DE" w:rsidP="000329C2">
            <w:r w:rsidRPr="00A2762E">
              <w:t>Prace na linii C</w:t>
            </w:r>
            <w:r w:rsidR="00A500B4">
              <w:t>–</w:t>
            </w:r>
            <w:r w:rsidRPr="00A2762E">
              <w:t>E 20 odc. Skierniewice</w:t>
            </w:r>
            <w:r w:rsidR="00A500B4">
              <w:t xml:space="preserve"> – </w:t>
            </w:r>
            <w:r w:rsidRPr="00A2762E">
              <w:t>Pilawa</w:t>
            </w:r>
            <w:r w:rsidR="00A500B4">
              <w:t xml:space="preserve"> –</w:t>
            </w:r>
            <w:r w:rsidRPr="00A2762E">
              <w:t xml:space="preserve"> Łuków</w:t>
            </w:r>
            <w:r w:rsidR="000329C2">
              <w:t xml:space="preserve"> </w:t>
            </w:r>
            <w:r w:rsidR="00897837" w:rsidRPr="00A2762E">
              <w:t xml:space="preserve"> – </w:t>
            </w:r>
            <w:r w:rsidRPr="00A2762E">
              <w:t>odcinki na terenie województwa mazowieckiego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6020" w14:textId="77777777" w:rsidR="007943DE" w:rsidRPr="00A2762E" w:rsidRDefault="007943DE" w:rsidP="00BD7C96">
            <w:r w:rsidRPr="00A2762E">
              <w:t>PKP Polskie Linie Kolejowe S.A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465C6" w14:textId="7EFC2E81" w:rsidR="007943DE" w:rsidRPr="00A2762E" w:rsidRDefault="007943DE" w:rsidP="00BD7C96">
            <w:r w:rsidRPr="00A2762E">
              <w:t>500</w:t>
            </w:r>
            <w:r w:rsidR="00D7629B" w:rsidRPr="00A2762E">
              <w:t>,00</w:t>
            </w:r>
            <w:r w:rsidR="006C7BA3" w:rsidRPr="00A2762E">
              <w:t xml:space="preserve"> 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10E9C" w14:textId="77777777" w:rsidR="007943DE" w:rsidRPr="00A2762E" w:rsidRDefault="007943DE" w:rsidP="00BD7C96">
            <w:pPr>
              <w:rPr>
                <w:sz w:val="32"/>
                <w:szCs w:val="32"/>
              </w:rPr>
            </w:pPr>
            <w:r w:rsidRPr="00A2762E">
              <w:t>CEF</w:t>
            </w:r>
          </w:p>
        </w:tc>
      </w:tr>
    </w:tbl>
    <w:p w14:paraId="411B61F9" w14:textId="77777777" w:rsidR="00A2762E" w:rsidRDefault="00A2762E" w:rsidP="00BD7C96">
      <w:pPr>
        <w:sectPr w:rsidR="00A2762E" w:rsidSect="00E56707">
          <w:headerReference w:type="first" r:id="rId12"/>
          <w:footerReference w:type="first" r:id="rId13"/>
          <w:pgSz w:w="16838" w:h="11906" w:orient="landscape"/>
          <w:pgMar w:top="1093" w:right="1134" w:bottom="1418" w:left="1134" w:header="709" w:footer="567" w:gutter="0"/>
          <w:cols w:space="708"/>
          <w:docGrid w:linePitch="360"/>
        </w:sectPr>
      </w:pPr>
    </w:p>
    <w:p w14:paraId="64A1E2FE" w14:textId="371AA887" w:rsidR="00A2762E" w:rsidRPr="000256ED" w:rsidRDefault="0064785D" w:rsidP="00687832">
      <w:pPr>
        <w:pStyle w:val="Nagwek3"/>
        <w:spacing w:after="120"/>
      </w:pPr>
      <w:bookmarkStart w:id="3" w:name="_Toc462991495"/>
      <w:r w:rsidRPr="000256ED">
        <w:rPr>
          <w:caps w:val="0"/>
        </w:rPr>
        <w:lastRenderedPageBreak/>
        <w:t>tabela b – transport drogowy</w:t>
      </w:r>
      <w:bookmarkEnd w:id="3"/>
    </w:p>
    <w:tbl>
      <w:tblPr>
        <w:tblStyle w:val="Tabela-Siatka"/>
        <w:tblW w:w="5025" w:type="pct"/>
        <w:jc w:val="center"/>
        <w:tblLook w:val="04A0" w:firstRow="1" w:lastRow="0" w:firstColumn="1" w:lastColumn="0" w:noHBand="0" w:noVBand="1"/>
        <w:tblCaption w:val="tabela b – transport drogowy"/>
        <w:tblDescription w:val="Perspektywa 2014–2020 – poziom krajowy"/>
      </w:tblPr>
      <w:tblGrid>
        <w:gridCol w:w="1449"/>
        <w:gridCol w:w="6585"/>
        <w:gridCol w:w="2309"/>
        <w:gridCol w:w="2180"/>
        <w:gridCol w:w="2110"/>
      </w:tblGrid>
      <w:tr w:rsidR="004F563B" w:rsidRPr="00D47A79" w14:paraId="0B193F69" w14:textId="77777777" w:rsidTr="00774C8C">
        <w:trPr>
          <w:trHeight w:val="923"/>
          <w:tblHeader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1FEC3728" w14:textId="77777777" w:rsidR="004F563B" w:rsidRPr="00A2762E" w:rsidRDefault="004F563B" w:rsidP="00BD7C96">
            <w:r w:rsidRPr="00A2762E">
              <w:t>Numer inwestycji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440CB6F9" w14:textId="77777777" w:rsidR="004F563B" w:rsidRPr="00A2762E" w:rsidRDefault="004F563B" w:rsidP="00BD7C96">
            <w:r w:rsidRPr="00A2762E">
              <w:t>Nazwa inwestycji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6D44633" w14:textId="38F71F08" w:rsidR="004F563B" w:rsidRPr="00A2762E" w:rsidRDefault="000C755C" w:rsidP="00BD7C96">
            <w:r w:rsidRPr="00A2762E">
              <w:t>Beneficjent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895E0E8" w14:textId="0C7BA554" w:rsidR="004F563B" w:rsidRPr="00A2762E" w:rsidRDefault="00AD5CAD" w:rsidP="00BD7C96">
            <w:r>
              <w:t>Szacunkowa kwota</w:t>
            </w:r>
            <w:r w:rsidR="00774C8C">
              <w:br/>
            </w:r>
            <w:r w:rsidR="004F563B" w:rsidRPr="00A2762E">
              <w:t>[mln zł]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8E1D79B" w14:textId="77777777" w:rsidR="004F563B" w:rsidRPr="00A2762E" w:rsidRDefault="004F563B" w:rsidP="00BD7C96">
            <w:r w:rsidRPr="00A2762E">
              <w:t>Źródło finansowania</w:t>
            </w:r>
          </w:p>
        </w:tc>
      </w:tr>
      <w:tr w:rsidR="000052CD" w:rsidRPr="000052CD" w14:paraId="51DA39B5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2A25A69" w14:textId="3E35AEF8" w:rsidR="004F563B" w:rsidRPr="00A2762E" w:rsidRDefault="002423AF" w:rsidP="00BD7C96">
            <w:r w:rsidRPr="00A2762E">
              <w:t>B.1</w:t>
            </w:r>
          </w:p>
        </w:tc>
        <w:tc>
          <w:tcPr>
            <w:tcW w:w="2250" w:type="pct"/>
            <w:vAlign w:val="center"/>
          </w:tcPr>
          <w:p w14:paraId="097361FD" w14:textId="092A8024" w:rsidR="004F563B" w:rsidRPr="00A2762E" w:rsidRDefault="004F563B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>–</w:t>
            </w:r>
            <w:r w:rsidRPr="00A2762E">
              <w:t>7 Warszawa – Gdańsk, odcinki: Gdańsk –</w:t>
            </w:r>
            <w:r w:rsidR="00A500B4">
              <w:t xml:space="preserve"> </w:t>
            </w:r>
            <w:r w:rsidRPr="00A2762E">
              <w:t>Elbląg, Olsztynek – Miłomłyn, Nidzica –Płońsk</w:t>
            </w:r>
            <w:r w:rsidR="00A500B4">
              <w:t xml:space="preserve"> –</w:t>
            </w:r>
            <w:r w:rsidRPr="00A2762E">
              <w:t xml:space="preserve"> odcinki na terenie województwa mazowieckiego</w:t>
            </w:r>
          </w:p>
        </w:tc>
        <w:tc>
          <w:tcPr>
            <w:tcW w:w="789" w:type="pct"/>
            <w:vAlign w:val="center"/>
          </w:tcPr>
          <w:p w14:paraId="2A82D358" w14:textId="4F4002B1" w:rsidR="004F563B" w:rsidRPr="0025213B" w:rsidRDefault="00D16E2E" w:rsidP="00BD7C96">
            <w:r w:rsidRPr="0025213B">
              <w:t>Generalna</w:t>
            </w:r>
            <w:r w:rsidR="00177DBC" w:rsidRPr="0025213B">
              <w:t xml:space="preserve"> Dyrekcja</w:t>
            </w:r>
            <w:r w:rsidRPr="0025213B">
              <w:t xml:space="preserve"> Dróg Krajowych i Autostrad</w:t>
            </w:r>
          </w:p>
        </w:tc>
        <w:tc>
          <w:tcPr>
            <w:tcW w:w="745" w:type="pct"/>
            <w:vAlign w:val="center"/>
          </w:tcPr>
          <w:p w14:paraId="77F2A5CA" w14:textId="6C6D52DF" w:rsidR="004F563B" w:rsidRPr="00A2762E" w:rsidRDefault="00156E40" w:rsidP="00BD7C96">
            <w:r w:rsidRPr="00A2762E">
              <w:t>14</w:t>
            </w:r>
            <w:r w:rsidR="000329C2">
              <w:t xml:space="preserve"> </w:t>
            </w:r>
            <w:r w:rsidRPr="00A2762E">
              <w:t>350,9</w:t>
            </w:r>
            <w:r w:rsidR="00D7629B" w:rsidRPr="00A2762E">
              <w:t>0</w:t>
            </w:r>
            <w:r w:rsidR="00EE24CD" w:rsidRPr="00A2762E">
              <w:t xml:space="preserve"> </w:t>
            </w:r>
          </w:p>
        </w:tc>
        <w:tc>
          <w:tcPr>
            <w:tcW w:w="721" w:type="pct"/>
            <w:vAlign w:val="center"/>
          </w:tcPr>
          <w:p w14:paraId="52EC648C" w14:textId="47039CFC" w:rsidR="004F563B" w:rsidRPr="00A2762E" w:rsidRDefault="004F563B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76CB16A2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3BE4AF58" w14:textId="0270734E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B.2</w:t>
            </w:r>
          </w:p>
        </w:tc>
        <w:tc>
          <w:tcPr>
            <w:tcW w:w="2250" w:type="pct"/>
            <w:vAlign w:val="center"/>
          </w:tcPr>
          <w:p w14:paraId="4F278D99" w14:textId="5F261042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>–</w:t>
            </w:r>
            <w:r w:rsidRPr="00A2762E">
              <w:t>7 Warszawa –</w:t>
            </w:r>
            <w:r w:rsidR="00A500B4">
              <w:t xml:space="preserve"> </w:t>
            </w:r>
            <w:r w:rsidRPr="00A2762E">
              <w:t>Rabka odcinki: Radom – Skarżysko Kamienna, Chęciny – granica województwa, Igołomska –</w:t>
            </w:r>
            <w:r w:rsidR="00A500B4">
              <w:t xml:space="preserve"> </w:t>
            </w:r>
            <w:r w:rsidRPr="00A2762E">
              <w:t>Christo Botewa, Lubień –</w:t>
            </w:r>
            <w:r w:rsidR="00A500B4">
              <w:t xml:space="preserve"> </w:t>
            </w:r>
            <w:r w:rsidRPr="00A2762E">
              <w:t>Rabka</w:t>
            </w:r>
            <w:r w:rsidR="00A500B4">
              <w:t xml:space="preserve"> </w:t>
            </w:r>
            <w:r w:rsidRPr="00A2762E">
              <w:t>– odcinki na terenie województwa mazowieckiego</w:t>
            </w:r>
          </w:p>
        </w:tc>
        <w:tc>
          <w:tcPr>
            <w:tcW w:w="789" w:type="pct"/>
            <w:vAlign w:val="center"/>
          </w:tcPr>
          <w:p w14:paraId="3B6FFD20" w14:textId="58C48848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524E8699" w14:textId="61A6CE02" w:rsidR="002423AF" w:rsidRPr="00A2762E" w:rsidRDefault="00156E40" w:rsidP="00BD7C96">
            <w:pPr>
              <w:rPr>
                <w:bCs/>
                <w:sz w:val="24"/>
                <w:szCs w:val="24"/>
              </w:rPr>
            </w:pPr>
            <w:r w:rsidRPr="00A2762E">
              <w:t>13</w:t>
            </w:r>
            <w:r w:rsidR="000329C2">
              <w:t xml:space="preserve"> </w:t>
            </w:r>
            <w:r w:rsidRPr="00A2762E">
              <w:t>347,7</w:t>
            </w:r>
            <w:r w:rsidR="00D7629B" w:rsidRPr="00A2762E">
              <w:t>0</w:t>
            </w:r>
            <w:r w:rsidR="00FB6D96" w:rsidRPr="00A2762E">
              <w:t xml:space="preserve"> </w:t>
            </w:r>
            <w:r w:rsidR="00FB6D96" w:rsidRPr="00A2762E">
              <w:rPr>
                <w:rStyle w:val="Odwoanieprzypisukocowego"/>
                <w:rFonts w:asciiTheme="minorHAnsi" w:hAnsiTheme="minorHAnsi"/>
              </w:rPr>
              <w:endnoteReference w:id="1"/>
            </w:r>
          </w:p>
        </w:tc>
        <w:tc>
          <w:tcPr>
            <w:tcW w:w="721" w:type="pct"/>
            <w:vAlign w:val="center"/>
          </w:tcPr>
          <w:p w14:paraId="5797D4C9" w14:textId="5B6B8614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547BB2E3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830291A" w14:textId="5035A4DB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B.3</w:t>
            </w:r>
          </w:p>
        </w:tc>
        <w:tc>
          <w:tcPr>
            <w:tcW w:w="2250" w:type="pct"/>
            <w:vAlign w:val="center"/>
          </w:tcPr>
          <w:p w14:paraId="1AA5CC26" w14:textId="0DF37050" w:rsidR="002423AF" w:rsidRPr="00A2762E" w:rsidRDefault="00F4293E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>–</w:t>
            </w:r>
            <w:r w:rsidR="002423AF" w:rsidRPr="00A2762E">
              <w:t>17 Warszawa</w:t>
            </w:r>
            <w:r w:rsidR="00A500B4">
              <w:t xml:space="preserve"> – </w:t>
            </w:r>
            <w:r w:rsidR="002423AF" w:rsidRPr="00A2762E">
              <w:t>Lublin, odcinek: Zakręt – Kurów – odcinki na terenie województwa mazowieckiego</w:t>
            </w:r>
          </w:p>
        </w:tc>
        <w:tc>
          <w:tcPr>
            <w:tcW w:w="789" w:type="pct"/>
            <w:vAlign w:val="center"/>
          </w:tcPr>
          <w:p w14:paraId="65959163" w14:textId="39EB2DB4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35F77D06" w14:textId="2C9A308B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4 979,04</w:t>
            </w:r>
            <w:r w:rsidR="00EE24CD" w:rsidRPr="00A2762E">
              <w:t xml:space="preserve"> </w:t>
            </w:r>
          </w:p>
        </w:tc>
        <w:tc>
          <w:tcPr>
            <w:tcW w:w="721" w:type="pct"/>
            <w:vAlign w:val="center"/>
          </w:tcPr>
          <w:p w14:paraId="52885D9A" w14:textId="129AE5B8" w:rsidR="002423AF" w:rsidRPr="00A2762E" w:rsidRDefault="002423AF" w:rsidP="00BD7C96">
            <w:r w:rsidRPr="00A2762E">
              <w:t>POIiŚ</w:t>
            </w:r>
          </w:p>
        </w:tc>
      </w:tr>
      <w:tr w:rsidR="002423AF" w:rsidRPr="000052CD" w14:paraId="4BCF12F8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288A956B" w14:textId="3066F353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B.4</w:t>
            </w:r>
          </w:p>
        </w:tc>
        <w:tc>
          <w:tcPr>
            <w:tcW w:w="2250" w:type="pct"/>
            <w:vAlign w:val="center"/>
          </w:tcPr>
          <w:p w14:paraId="6792F360" w14:textId="79CE4070" w:rsidR="002423AF" w:rsidRPr="00A2762E" w:rsidRDefault="00F4293E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>–</w:t>
            </w:r>
            <w:r w:rsidR="002423AF" w:rsidRPr="00A2762E">
              <w:t>2 Puławska</w:t>
            </w:r>
            <w:r w:rsidR="00897837" w:rsidRPr="00A2762E">
              <w:t xml:space="preserve"> – </w:t>
            </w:r>
            <w:r w:rsidR="002423AF" w:rsidRPr="00A2762E">
              <w:t>Lubelska</w:t>
            </w:r>
          </w:p>
        </w:tc>
        <w:tc>
          <w:tcPr>
            <w:tcW w:w="789" w:type="pct"/>
            <w:vAlign w:val="center"/>
          </w:tcPr>
          <w:p w14:paraId="0B8F8AFC" w14:textId="0D20B7BB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1CD3A89C" w14:textId="0B6F2B40" w:rsidR="002423AF" w:rsidRPr="00A2762E" w:rsidRDefault="00156E40" w:rsidP="00BD7C96">
            <w:pPr>
              <w:rPr>
                <w:bCs/>
                <w:sz w:val="24"/>
                <w:szCs w:val="24"/>
                <w:vertAlign w:val="superscript"/>
              </w:rPr>
            </w:pPr>
            <w:r w:rsidRPr="00A2762E">
              <w:t>10</w:t>
            </w:r>
            <w:r w:rsidR="000329C2">
              <w:t xml:space="preserve"> </w:t>
            </w:r>
            <w:r w:rsidRPr="00A2762E">
              <w:t>206,8</w:t>
            </w:r>
            <w:r w:rsidR="00D7629B" w:rsidRPr="00A2762E">
              <w:t>0</w:t>
            </w:r>
            <w:r w:rsidR="00EE24CD" w:rsidRPr="00A2762E">
              <w:t xml:space="preserve"> </w:t>
            </w:r>
            <w:r w:rsidR="00FB6D96" w:rsidRPr="00A2762E">
              <w:rPr>
                <w:vertAlign w:val="superscript"/>
              </w:rPr>
              <w:t>1</w:t>
            </w:r>
          </w:p>
        </w:tc>
        <w:tc>
          <w:tcPr>
            <w:tcW w:w="721" w:type="pct"/>
            <w:vAlign w:val="center"/>
          </w:tcPr>
          <w:p w14:paraId="12A129D9" w14:textId="4EAF88DC" w:rsidR="002423AF" w:rsidRPr="00A2762E" w:rsidRDefault="002423AF" w:rsidP="00BD7C96">
            <w:r w:rsidRPr="00A2762E">
              <w:t>POIiŚ</w:t>
            </w:r>
          </w:p>
        </w:tc>
      </w:tr>
      <w:tr w:rsidR="002423AF" w:rsidRPr="000052CD" w14:paraId="5405BE7F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2178337" w14:textId="0309D6BC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B.5</w:t>
            </w:r>
          </w:p>
        </w:tc>
        <w:tc>
          <w:tcPr>
            <w:tcW w:w="2250" w:type="pct"/>
            <w:vAlign w:val="center"/>
          </w:tcPr>
          <w:p w14:paraId="3B11CDFE" w14:textId="25D806B1" w:rsidR="002423AF" w:rsidRPr="00A2762E" w:rsidRDefault="002423AF" w:rsidP="00BD7C96">
            <w:r w:rsidRPr="00A2762E">
              <w:t>S</w:t>
            </w:r>
            <w:r w:rsidR="00A500B4">
              <w:t>–</w:t>
            </w:r>
            <w:r w:rsidRPr="00A2762E">
              <w:t>8 odcinki Radziejowice –</w:t>
            </w:r>
            <w:r w:rsidR="00A500B4">
              <w:t xml:space="preserve"> </w:t>
            </w:r>
            <w:r w:rsidRPr="00A2762E">
              <w:t>Paszków, Wyszków – Zambrów, Wiśniewo – Jeżewo – odcinki na terenie  województwa mazowieckiego</w:t>
            </w:r>
          </w:p>
        </w:tc>
        <w:tc>
          <w:tcPr>
            <w:tcW w:w="789" w:type="pct"/>
            <w:vAlign w:val="center"/>
          </w:tcPr>
          <w:p w14:paraId="35184A2A" w14:textId="05C9138F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7FE1EC45" w14:textId="647BD3C6" w:rsidR="002423AF" w:rsidRPr="00A2762E" w:rsidRDefault="00156E40" w:rsidP="00BD7C96">
            <w:pPr>
              <w:rPr>
                <w:bCs/>
                <w:sz w:val="24"/>
                <w:szCs w:val="24"/>
                <w:vertAlign w:val="superscript"/>
              </w:rPr>
            </w:pPr>
            <w:r w:rsidRPr="00A2762E">
              <w:t>4</w:t>
            </w:r>
            <w:r w:rsidR="000329C2">
              <w:t xml:space="preserve"> </w:t>
            </w:r>
            <w:r w:rsidRPr="00A2762E">
              <w:t>861,5</w:t>
            </w:r>
            <w:r w:rsidR="00D7629B" w:rsidRPr="00A2762E">
              <w:t>0</w:t>
            </w:r>
            <w:r w:rsidR="00FB6D96" w:rsidRPr="00A2762E">
              <w:t xml:space="preserve"> </w:t>
            </w:r>
            <w:r w:rsidR="00A42684" w:rsidRPr="00A2762E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  <w:tc>
          <w:tcPr>
            <w:tcW w:w="721" w:type="pct"/>
            <w:vAlign w:val="center"/>
          </w:tcPr>
          <w:p w14:paraId="2FB87FA6" w14:textId="0988C169" w:rsidR="002423AF" w:rsidRPr="00A2762E" w:rsidRDefault="002423AF" w:rsidP="00BD7C96">
            <w:r w:rsidRPr="00A2762E">
              <w:t>POIiŚ</w:t>
            </w:r>
          </w:p>
        </w:tc>
      </w:tr>
      <w:tr w:rsidR="002423AF" w:rsidRPr="000052CD" w14:paraId="211E76E5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B69FB01" w14:textId="59A0C8EE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B.6</w:t>
            </w:r>
          </w:p>
        </w:tc>
        <w:tc>
          <w:tcPr>
            <w:tcW w:w="2250" w:type="pct"/>
            <w:vAlign w:val="center"/>
          </w:tcPr>
          <w:p w14:paraId="2BCF52A5" w14:textId="77777777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Obwodnica Góry Kalwarii w ciągu DK 50 i 79</w:t>
            </w:r>
          </w:p>
        </w:tc>
        <w:tc>
          <w:tcPr>
            <w:tcW w:w="789" w:type="pct"/>
            <w:vAlign w:val="center"/>
          </w:tcPr>
          <w:p w14:paraId="4BA25264" w14:textId="31759919" w:rsidR="002423AF" w:rsidRPr="0025213B" w:rsidRDefault="00177DBC" w:rsidP="00BD7C96"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2D3FA6FD" w14:textId="663EF5B5" w:rsidR="00F32471" w:rsidRPr="00A2762E" w:rsidRDefault="007E6CC9" w:rsidP="00BD7C96">
            <w:r w:rsidRPr="00A2762E">
              <w:t>435,10</w:t>
            </w:r>
            <w:r w:rsidR="00FB6D96" w:rsidRPr="00A2762E">
              <w:t xml:space="preserve"> </w:t>
            </w:r>
          </w:p>
        </w:tc>
        <w:tc>
          <w:tcPr>
            <w:tcW w:w="721" w:type="pct"/>
            <w:vAlign w:val="center"/>
          </w:tcPr>
          <w:p w14:paraId="6025B1AF" w14:textId="15F3C1B7" w:rsidR="002423AF" w:rsidRPr="00A2762E" w:rsidRDefault="002423AF" w:rsidP="00BD7C96">
            <w:r w:rsidRPr="00A2762E">
              <w:t>POIiŚ</w:t>
            </w:r>
          </w:p>
        </w:tc>
      </w:tr>
      <w:tr w:rsidR="002423AF" w:rsidRPr="000052CD" w14:paraId="168D7109" w14:textId="77777777" w:rsidTr="00774C8C">
        <w:trPr>
          <w:trHeight w:val="957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36457FBC" w14:textId="56CD82DA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B.7</w:t>
            </w:r>
          </w:p>
        </w:tc>
        <w:tc>
          <w:tcPr>
            <w:tcW w:w="2250" w:type="pct"/>
            <w:vAlign w:val="center"/>
          </w:tcPr>
          <w:p w14:paraId="7F76994C" w14:textId="77777777" w:rsidR="002423AF" w:rsidRPr="00A2762E" w:rsidRDefault="002423AF" w:rsidP="00BD7C96">
            <w:r w:rsidRPr="00A2762E">
              <w:t>Przebudowa drogi krajowej  nr 61 (obejście Ostrołęki)</w:t>
            </w:r>
          </w:p>
        </w:tc>
        <w:tc>
          <w:tcPr>
            <w:tcW w:w="789" w:type="pct"/>
            <w:vAlign w:val="center"/>
          </w:tcPr>
          <w:p w14:paraId="03E3EA81" w14:textId="651C9792" w:rsidR="00E36EAD" w:rsidRPr="0025213B" w:rsidRDefault="00177DBC" w:rsidP="00BD7C96"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59A80DEF" w14:textId="7D417C47" w:rsidR="002423AF" w:rsidRPr="00A2762E" w:rsidRDefault="002423AF" w:rsidP="00BD7C96">
            <w:r w:rsidRPr="00A2762E">
              <w:t>400</w:t>
            </w:r>
            <w:r w:rsidR="00D7629B" w:rsidRPr="00A2762E">
              <w:t>,00</w:t>
            </w:r>
          </w:p>
        </w:tc>
        <w:tc>
          <w:tcPr>
            <w:tcW w:w="721" w:type="pct"/>
            <w:vAlign w:val="center"/>
          </w:tcPr>
          <w:p w14:paraId="6183C0EF" w14:textId="21C66038" w:rsidR="002423AF" w:rsidRPr="00A2762E" w:rsidRDefault="002423AF" w:rsidP="00BD7C96">
            <w:r w:rsidRPr="00A2762E">
              <w:t>POIiŚ</w:t>
            </w:r>
          </w:p>
        </w:tc>
      </w:tr>
      <w:tr w:rsidR="002423AF" w:rsidRPr="000052CD" w14:paraId="55F51E04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4B362270" w14:textId="3A45E73E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lastRenderedPageBreak/>
              <w:t>B.8</w:t>
            </w:r>
          </w:p>
        </w:tc>
        <w:tc>
          <w:tcPr>
            <w:tcW w:w="2250" w:type="pct"/>
            <w:vAlign w:val="center"/>
          </w:tcPr>
          <w:p w14:paraId="2019AE41" w14:textId="7DE63CC6" w:rsidR="002423AF" w:rsidRPr="00A2762E" w:rsidRDefault="002423AF" w:rsidP="00BD7C96">
            <w:pPr>
              <w:rPr>
                <w:sz w:val="24"/>
                <w:szCs w:val="24"/>
              </w:rPr>
            </w:pPr>
            <w:r w:rsidRPr="00A2762E">
              <w:t>Budowa obwodnicy Płocka w układzie dróg krajowych</w:t>
            </w:r>
          </w:p>
        </w:tc>
        <w:tc>
          <w:tcPr>
            <w:tcW w:w="789" w:type="pct"/>
            <w:vAlign w:val="center"/>
          </w:tcPr>
          <w:p w14:paraId="3CB9C228" w14:textId="424DF107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50847DD5" w14:textId="28EC7B48" w:rsidR="002423AF" w:rsidRPr="00A2762E" w:rsidRDefault="00172670" w:rsidP="00BD7C96">
            <w:r w:rsidRPr="00A2762E">
              <w:t>664</w:t>
            </w:r>
            <w:r w:rsidR="00D7629B" w:rsidRPr="00A2762E">
              <w:t>,00</w:t>
            </w:r>
          </w:p>
        </w:tc>
        <w:tc>
          <w:tcPr>
            <w:tcW w:w="721" w:type="pct"/>
            <w:vAlign w:val="center"/>
          </w:tcPr>
          <w:p w14:paraId="74C8C9DD" w14:textId="70AA42B7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5F33BA74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378D6DAC" w14:textId="71A32C2D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B.9</w:t>
            </w:r>
          </w:p>
        </w:tc>
        <w:tc>
          <w:tcPr>
            <w:tcW w:w="2250" w:type="pct"/>
            <w:vAlign w:val="center"/>
          </w:tcPr>
          <w:p w14:paraId="47B540BE" w14:textId="77777777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Przebudowa drogi krajowej  nr 61 (obejście Pułtuska)</w:t>
            </w:r>
          </w:p>
        </w:tc>
        <w:tc>
          <w:tcPr>
            <w:tcW w:w="789" w:type="pct"/>
            <w:vAlign w:val="center"/>
          </w:tcPr>
          <w:p w14:paraId="0F818A06" w14:textId="65632B30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7798C937" w14:textId="2AA0F36C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215</w:t>
            </w:r>
            <w:r w:rsidR="00D7629B" w:rsidRPr="00A2762E">
              <w:t>,00</w:t>
            </w:r>
          </w:p>
        </w:tc>
        <w:tc>
          <w:tcPr>
            <w:tcW w:w="721" w:type="pct"/>
            <w:vAlign w:val="center"/>
          </w:tcPr>
          <w:p w14:paraId="416BCA11" w14:textId="4ECE5825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37D38EA7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E84CA88" w14:textId="64C23D77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B.10</w:t>
            </w:r>
          </w:p>
        </w:tc>
        <w:tc>
          <w:tcPr>
            <w:tcW w:w="2250" w:type="pct"/>
            <w:vAlign w:val="center"/>
          </w:tcPr>
          <w:p w14:paraId="275AADCE" w14:textId="1DB35558" w:rsidR="002423AF" w:rsidRPr="00A2762E" w:rsidRDefault="00A500B4" w:rsidP="000329C2">
            <w:pPr>
              <w:rPr>
                <w:bCs/>
                <w:sz w:val="24"/>
                <w:szCs w:val="24"/>
              </w:rPr>
            </w:pPr>
            <w:r>
              <w:t>Przebudowa drogi krajowej nr 9 –</w:t>
            </w:r>
            <w:r w:rsidR="002423AF" w:rsidRPr="00A2762E">
              <w:t xml:space="preserve"> odcinek: Al. Wojska Polskiego i ul. Żółkiewskiego w Radomiu</w:t>
            </w:r>
          </w:p>
        </w:tc>
        <w:tc>
          <w:tcPr>
            <w:tcW w:w="789" w:type="pct"/>
            <w:vAlign w:val="center"/>
          </w:tcPr>
          <w:p w14:paraId="5CCA8EFA" w14:textId="575175C4" w:rsidR="002423AF" w:rsidRPr="0025213B" w:rsidRDefault="00177DBC" w:rsidP="00BD7C96">
            <w:r w:rsidRPr="0025213B">
              <w:t xml:space="preserve">Generalna Dyrekcja Dróg Krajowych i Autostrad </w:t>
            </w:r>
          </w:p>
        </w:tc>
        <w:tc>
          <w:tcPr>
            <w:tcW w:w="745" w:type="pct"/>
            <w:vAlign w:val="center"/>
          </w:tcPr>
          <w:p w14:paraId="61DBF02C" w14:textId="7BA73A6A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160</w:t>
            </w:r>
            <w:r w:rsidR="00D7629B" w:rsidRPr="00A2762E">
              <w:t>,00</w:t>
            </w:r>
          </w:p>
        </w:tc>
        <w:tc>
          <w:tcPr>
            <w:tcW w:w="721" w:type="pct"/>
            <w:vAlign w:val="center"/>
          </w:tcPr>
          <w:p w14:paraId="1ECCF4AF" w14:textId="5D187269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5FDEE2D2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4A147588" w14:textId="0ABCFC1D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B.11</w:t>
            </w:r>
          </w:p>
        </w:tc>
        <w:tc>
          <w:tcPr>
            <w:tcW w:w="2250" w:type="pct"/>
            <w:vAlign w:val="center"/>
          </w:tcPr>
          <w:p w14:paraId="0DEDCC95" w14:textId="660945C9" w:rsidR="002423AF" w:rsidRPr="00A2762E" w:rsidRDefault="00F4293E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 xml:space="preserve"> – </w:t>
            </w:r>
            <w:r w:rsidR="002423AF" w:rsidRPr="00A2762E">
              <w:t>19 Białystok</w:t>
            </w:r>
            <w:r w:rsidR="00A500B4">
              <w:t xml:space="preserve"> –</w:t>
            </w:r>
            <w:r w:rsidR="002423AF" w:rsidRPr="00A2762E">
              <w:t xml:space="preserve"> Lublin</w:t>
            </w:r>
          </w:p>
        </w:tc>
        <w:tc>
          <w:tcPr>
            <w:tcW w:w="789" w:type="pct"/>
            <w:vAlign w:val="center"/>
          </w:tcPr>
          <w:p w14:paraId="76CE325D" w14:textId="3D982DFE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5F6F0980" w14:textId="27774700" w:rsidR="002423AF" w:rsidRPr="00A2762E" w:rsidRDefault="00CA5400" w:rsidP="00BD7C96">
            <w:pPr>
              <w:rPr>
                <w:bCs/>
                <w:sz w:val="24"/>
                <w:szCs w:val="24"/>
              </w:rPr>
            </w:pPr>
            <w:r w:rsidRPr="00A2762E">
              <w:rPr>
                <w:rFonts w:eastAsia="Calibri"/>
              </w:rPr>
              <w:t>9 604,9</w:t>
            </w:r>
            <w:r w:rsidR="00D7629B" w:rsidRPr="00A2762E">
              <w:rPr>
                <w:rFonts w:eastAsia="Calibri"/>
              </w:rPr>
              <w:t>0</w:t>
            </w:r>
            <w:r w:rsidRPr="00A2762E">
              <w:rPr>
                <w:rFonts w:eastAsia="Calibri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5A829D71" w14:textId="0DEA005D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33D369BB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4B08C47" w14:textId="0F209E02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B.12</w:t>
            </w:r>
          </w:p>
        </w:tc>
        <w:tc>
          <w:tcPr>
            <w:tcW w:w="2250" w:type="pct"/>
            <w:vAlign w:val="center"/>
          </w:tcPr>
          <w:p w14:paraId="0402282F" w14:textId="7E654280" w:rsidR="002423AF" w:rsidRPr="00A2762E" w:rsidRDefault="00F4293E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 xml:space="preserve"> – </w:t>
            </w:r>
            <w:r w:rsidR="002423AF" w:rsidRPr="00A2762E">
              <w:t>12 Radom</w:t>
            </w:r>
            <w:r w:rsidR="00897837" w:rsidRPr="00A2762E">
              <w:t xml:space="preserve"> – </w:t>
            </w:r>
            <w:r w:rsidR="002423AF" w:rsidRPr="00A2762E">
              <w:t>Lublin</w:t>
            </w:r>
          </w:p>
        </w:tc>
        <w:tc>
          <w:tcPr>
            <w:tcW w:w="789" w:type="pct"/>
            <w:vAlign w:val="center"/>
          </w:tcPr>
          <w:p w14:paraId="61CC42E0" w14:textId="54008135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742E873B" w14:textId="573A562A" w:rsidR="002423AF" w:rsidRPr="00A2762E" w:rsidRDefault="00CA5400" w:rsidP="00BD7C96">
            <w:pPr>
              <w:rPr>
                <w:bCs/>
                <w:sz w:val="24"/>
                <w:szCs w:val="24"/>
              </w:rPr>
            </w:pPr>
            <w:r w:rsidRPr="00A2762E">
              <w:rPr>
                <w:rFonts w:eastAsia="Calibri"/>
              </w:rPr>
              <w:t>2 426,4</w:t>
            </w:r>
            <w:r w:rsidR="00D7629B" w:rsidRPr="00A2762E">
              <w:rPr>
                <w:rFonts w:eastAsia="Calibri"/>
              </w:rPr>
              <w:t>0</w:t>
            </w:r>
            <w:r w:rsidR="0078138C" w:rsidRPr="00A2762E">
              <w:rPr>
                <w:rFonts w:eastAsia="Calibri"/>
              </w:rPr>
              <w:t xml:space="preserve"> </w:t>
            </w:r>
          </w:p>
        </w:tc>
        <w:tc>
          <w:tcPr>
            <w:tcW w:w="721" w:type="pct"/>
            <w:vAlign w:val="center"/>
          </w:tcPr>
          <w:p w14:paraId="76E46A6A" w14:textId="14EFA731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729F5C7D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08C0346" w14:textId="715A726A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B.13</w:t>
            </w:r>
          </w:p>
        </w:tc>
        <w:tc>
          <w:tcPr>
            <w:tcW w:w="2250" w:type="pct"/>
            <w:vAlign w:val="center"/>
          </w:tcPr>
          <w:p w14:paraId="26667431" w14:textId="1D360485" w:rsidR="002423AF" w:rsidRPr="00A2762E" w:rsidRDefault="00F4293E" w:rsidP="00BD7C96">
            <w:pPr>
              <w:rPr>
                <w:bCs/>
                <w:sz w:val="24"/>
                <w:szCs w:val="24"/>
              </w:rPr>
            </w:pPr>
            <w:r w:rsidRPr="00A2762E">
              <w:t>S</w:t>
            </w:r>
            <w:r w:rsidR="00A500B4">
              <w:t xml:space="preserve"> – </w:t>
            </w:r>
            <w:r w:rsidR="002423AF" w:rsidRPr="00A2762E">
              <w:t xml:space="preserve">10 Toruń – Bydgoszcz, Płońsk </w:t>
            </w:r>
            <w:r w:rsidR="00A500B4">
              <w:t xml:space="preserve">– </w:t>
            </w:r>
            <w:r w:rsidR="002423AF" w:rsidRPr="00A2762E">
              <w:t>Toruń</w:t>
            </w:r>
          </w:p>
        </w:tc>
        <w:tc>
          <w:tcPr>
            <w:tcW w:w="789" w:type="pct"/>
            <w:vAlign w:val="center"/>
          </w:tcPr>
          <w:p w14:paraId="43843486" w14:textId="1A51332B" w:rsidR="002423AF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41DFBF6A" w14:textId="1C50B3A8" w:rsidR="002423AF" w:rsidRPr="00A2762E" w:rsidRDefault="00CA5400" w:rsidP="00BD7C96">
            <w:pPr>
              <w:rPr>
                <w:bCs/>
                <w:sz w:val="24"/>
                <w:szCs w:val="24"/>
              </w:rPr>
            </w:pPr>
            <w:r w:rsidRPr="00A2762E">
              <w:t>6</w:t>
            </w:r>
            <w:r w:rsidR="000329C2">
              <w:t xml:space="preserve"> </w:t>
            </w:r>
            <w:r w:rsidRPr="00A2762E">
              <w:t>689,8</w:t>
            </w:r>
            <w:r w:rsidR="00D7629B" w:rsidRPr="00A2762E">
              <w:t>0</w:t>
            </w:r>
            <w:r w:rsidR="00ED370B" w:rsidRPr="00A2762E">
              <w:t xml:space="preserve"> </w:t>
            </w:r>
            <w:r w:rsidR="00ED370B" w:rsidRPr="00A2762E">
              <w:rPr>
                <w:vertAlign w:val="superscript"/>
              </w:rPr>
              <w:t>1</w:t>
            </w:r>
          </w:p>
        </w:tc>
        <w:tc>
          <w:tcPr>
            <w:tcW w:w="721" w:type="pct"/>
            <w:vAlign w:val="center"/>
          </w:tcPr>
          <w:p w14:paraId="1F148E2F" w14:textId="48EDAC89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POIiŚ</w:t>
            </w:r>
          </w:p>
        </w:tc>
      </w:tr>
      <w:tr w:rsidR="002423AF" w:rsidRPr="000052CD" w14:paraId="62AFDA3A" w14:textId="77777777" w:rsidTr="00774C8C">
        <w:trPr>
          <w:trHeight w:val="86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6AC292F" w14:textId="35E4357C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B.14</w:t>
            </w:r>
          </w:p>
        </w:tc>
        <w:tc>
          <w:tcPr>
            <w:tcW w:w="2250" w:type="pct"/>
            <w:vAlign w:val="center"/>
          </w:tcPr>
          <w:p w14:paraId="75B4E0FD" w14:textId="60C47E6E" w:rsidR="002423AF" w:rsidRPr="00A2762E" w:rsidRDefault="002423AF" w:rsidP="00BD7C96">
            <w:pPr>
              <w:rPr>
                <w:bCs/>
                <w:sz w:val="24"/>
                <w:szCs w:val="24"/>
              </w:rPr>
            </w:pPr>
            <w:r w:rsidRPr="00A2762E">
              <w:t>A</w:t>
            </w:r>
            <w:r w:rsidR="00A500B4">
              <w:t xml:space="preserve"> – </w:t>
            </w:r>
            <w:r w:rsidRPr="00A2762E">
              <w:t xml:space="preserve">2 Mińsk </w:t>
            </w:r>
            <w:r w:rsidR="00776370" w:rsidRPr="00A2762E">
              <w:t>Mazowiecki</w:t>
            </w:r>
            <w:r w:rsidR="00897837" w:rsidRPr="00A2762E">
              <w:t xml:space="preserve"> – </w:t>
            </w:r>
            <w:r w:rsidRPr="00A2762E">
              <w:t>Siedlce</w:t>
            </w:r>
          </w:p>
        </w:tc>
        <w:tc>
          <w:tcPr>
            <w:tcW w:w="789" w:type="pct"/>
            <w:vAlign w:val="center"/>
          </w:tcPr>
          <w:p w14:paraId="37283FD9" w14:textId="7A424FD5" w:rsidR="00A9325A" w:rsidRPr="0025213B" w:rsidRDefault="00177DBC" w:rsidP="00BD7C96">
            <w:pPr>
              <w:rPr>
                <w:bCs/>
                <w:sz w:val="24"/>
                <w:szCs w:val="24"/>
              </w:rPr>
            </w:pPr>
            <w:r w:rsidRPr="0025213B">
              <w:t>Generalna Dyrekcja Dróg Krajowych i Autostrad</w:t>
            </w:r>
          </w:p>
        </w:tc>
        <w:tc>
          <w:tcPr>
            <w:tcW w:w="745" w:type="pct"/>
            <w:vAlign w:val="center"/>
          </w:tcPr>
          <w:p w14:paraId="1E263E14" w14:textId="77C5286F" w:rsidR="00F4293E" w:rsidRPr="00A2762E" w:rsidRDefault="00CA5400" w:rsidP="00BD7C96">
            <w:pPr>
              <w:rPr>
                <w:rFonts w:eastAsia="Calibri"/>
                <w:vertAlign w:val="superscript"/>
              </w:rPr>
            </w:pPr>
            <w:r w:rsidRPr="00A2762E">
              <w:t>10</w:t>
            </w:r>
            <w:r w:rsidR="000329C2">
              <w:t xml:space="preserve"> </w:t>
            </w:r>
            <w:r w:rsidRPr="00A2762E">
              <w:t>206,8</w:t>
            </w:r>
            <w:r w:rsidR="00D7629B" w:rsidRPr="00A2762E">
              <w:t>0</w:t>
            </w:r>
            <w:r w:rsidR="00FB6D96" w:rsidRPr="00A2762E">
              <w:t xml:space="preserve"> </w:t>
            </w:r>
            <w:r w:rsidR="00FB6D96" w:rsidRPr="00A2762E">
              <w:rPr>
                <w:vertAlign w:val="superscript"/>
              </w:rPr>
              <w:t>1</w:t>
            </w:r>
          </w:p>
        </w:tc>
        <w:tc>
          <w:tcPr>
            <w:tcW w:w="721" w:type="pct"/>
            <w:vAlign w:val="center"/>
          </w:tcPr>
          <w:p w14:paraId="6E7A3E2B" w14:textId="1A29BBD8" w:rsidR="002423AF" w:rsidRPr="00A2762E" w:rsidRDefault="002423AF" w:rsidP="00BD7C96">
            <w:r w:rsidRPr="00A2762E">
              <w:t>POIiŚ/inne</w:t>
            </w:r>
          </w:p>
        </w:tc>
      </w:tr>
    </w:tbl>
    <w:p w14:paraId="5ECE85B1" w14:textId="526892D7" w:rsidR="000F79D7" w:rsidRPr="007B261B" w:rsidRDefault="000F79D7" w:rsidP="00BD7C96">
      <w:pPr>
        <w:rPr>
          <w:rFonts w:eastAsia="Times New Roman"/>
        </w:rPr>
        <w:sectPr w:rsidR="000F79D7" w:rsidRPr="007B261B" w:rsidSect="0077616E">
          <w:endnotePr>
            <w:numFmt w:val="decimal"/>
          </w:endnotePr>
          <w:pgSz w:w="16838" w:h="11906" w:orient="landscape"/>
          <w:pgMar w:top="1418" w:right="1134" w:bottom="709" w:left="1134" w:header="709" w:footer="567" w:gutter="0"/>
          <w:cols w:space="708"/>
          <w:docGrid w:linePitch="360"/>
        </w:sectPr>
      </w:pPr>
    </w:p>
    <w:p w14:paraId="6836CD7D" w14:textId="77777777" w:rsidR="000F79D7" w:rsidRDefault="000F79D7" w:rsidP="00BD7C96">
      <w:bookmarkStart w:id="4" w:name="_Toc427042242"/>
      <w:r>
        <w:br w:type="page"/>
      </w:r>
    </w:p>
    <w:p w14:paraId="6B7CC93C" w14:textId="793372BD" w:rsidR="000F79D7" w:rsidRPr="0051663A" w:rsidRDefault="0064785D" w:rsidP="00687832">
      <w:pPr>
        <w:pStyle w:val="Nagwek3"/>
        <w:spacing w:after="120"/>
      </w:pPr>
      <w:bookmarkStart w:id="5" w:name="_Toc462991496"/>
      <w:r w:rsidRPr="0051663A">
        <w:rPr>
          <w:caps w:val="0"/>
        </w:rPr>
        <w:lastRenderedPageBreak/>
        <w:t>tabela c – pozostałe inwestycje</w:t>
      </w:r>
      <w:bookmarkEnd w:id="4"/>
      <w:bookmarkEnd w:id="5"/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  <w:tblCaption w:val="tabela c – pozostałe inwestycje (tabela nie zawiera danych)"/>
        <w:tblDescription w:val="Perspektywa 2014–2020 – poziom krajowy"/>
      </w:tblPr>
      <w:tblGrid>
        <w:gridCol w:w="1442"/>
        <w:gridCol w:w="6556"/>
        <w:gridCol w:w="2299"/>
        <w:gridCol w:w="2171"/>
        <w:gridCol w:w="2101"/>
      </w:tblGrid>
      <w:tr w:rsidR="000F79D7" w:rsidRPr="000052CD" w14:paraId="4E2E7C1F" w14:textId="77777777" w:rsidTr="00AD5CAD">
        <w:trPr>
          <w:cantSplit/>
          <w:tblHeader/>
        </w:trPr>
        <w:tc>
          <w:tcPr>
            <w:tcW w:w="495" w:type="pct"/>
            <w:shd w:val="clear" w:color="auto" w:fill="auto"/>
            <w:vAlign w:val="center"/>
          </w:tcPr>
          <w:p w14:paraId="2D410267" w14:textId="77777777" w:rsidR="000F79D7" w:rsidRPr="000F79D7" w:rsidRDefault="000F79D7" w:rsidP="00BD7C96">
            <w:r w:rsidRPr="000F79D7">
              <w:t>Numer inwestycji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5E9C8" w14:textId="77777777" w:rsidR="000F79D7" w:rsidRPr="000F79D7" w:rsidRDefault="000F79D7" w:rsidP="00BD7C96">
            <w:r w:rsidRPr="000F79D7">
              <w:t>Nazwa inwestycji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6789F" w14:textId="77777777" w:rsidR="000F79D7" w:rsidRPr="000F79D7" w:rsidRDefault="000F79D7" w:rsidP="00BD7C96">
            <w:r w:rsidRPr="000F79D7">
              <w:t>Beneficjent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E32DE" w14:textId="7CB119B3" w:rsidR="000F79D7" w:rsidRPr="000F79D7" w:rsidRDefault="00774C8C" w:rsidP="00BD7C96">
            <w:r>
              <w:t xml:space="preserve">Szacunkowa kwota </w:t>
            </w:r>
            <w:r w:rsidR="000F79D7" w:rsidRPr="000F79D7">
              <w:t>[mln zł]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256F2" w14:textId="77777777" w:rsidR="000F79D7" w:rsidRPr="000F79D7" w:rsidRDefault="000F79D7" w:rsidP="00BD7C96">
            <w:r w:rsidRPr="000F79D7">
              <w:t>Źródło finansowania</w:t>
            </w:r>
          </w:p>
        </w:tc>
      </w:tr>
      <w:tr w:rsidR="00D71C8A" w:rsidRPr="000052CD" w14:paraId="55C040D9" w14:textId="77777777" w:rsidTr="00AD5CAD">
        <w:trPr>
          <w:cantSplit/>
          <w:tblHeader/>
        </w:trPr>
        <w:tc>
          <w:tcPr>
            <w:tcW w:w="495" w:type="pct"/>
            <w:shd w:val="clear" w:color="auto" w:fill="auto"/>
            <w:vAlign w:val="center"/>
          </w:tcPr>
          <w:p w14:paraId="108F45F6" w14:textId="32EF8189" w:rsidR="00D71C8A" w:rsidRPr="000F79D7" w:rsidRDefault="00D71C8A" w:rsidP="00BD7C96">
            <w:r w:rsidRPr="000F79D7">
              <w:t>C.1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BB88B" w14:textId="76323837" w:rsidR="00D71C8A" w:rsidRPr="000F79D7" w:rsidRDefault="00455556" w:rsidP="00BD7C96">
            <w:r>
              <w:t>brak danych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3A5F5" w14:textId="67FA9672" w:rsidR="00D71C8A" w:rsidRPr="000F79D7" w:rsidRDefault="00455556" w:rsidP="00BD7C96">
            <w:r>
              <w:t>brak danych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26C57" w14:textId="03D2DFFE" w:rsidR="00D71C8A" w:rsidRDefault="00455556" w:rsidP="00BD7C96">
            <w:r>
              <w:t>brak danych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31242" w14:textId="74268F1C" w:rsidR="00D71C8A" w:rsidRPr="000F79D7" w:rsidRDefault="00455556" w:rsidP="00BD7C96">
            <w:r>
              <w:t>brak danych</w:t>
            </w:r>
          </w:p>
        </w:tc>
      </w:tr>
    </w:tbl>
    <w:p w14:paraId="56B76CCA" w14:textId="77777777" w:rsidR="009524D3" w:rsidRDefault="009524D3" w:rsidP="00687832">
      <w:pPr>
        <w:pStyle w:val="Nagwek3"/>
        <w:spacing w:after="120"/>
        <w:sectPr w:rsidR="009524D3" w:rsidSect="00C160AD">
          <w:endnotePr>
            <w:numFmt w:val="decimal"/>
          </w:endnotePr>
          <w:type w:val="continuous"/>
          <w:pgSz w:w="16838" w:h="11906" w:orient="landscape"/>
          <w:pgMar w:top="1418" w:right="1134" w:bottom="709" w:left="1134" w:header="709" w:footer="671" w:gutter="0"/>
          <w:cols w:space="708"/>
          <w:docGrid w:linePitch="360"/>
        </w:sectPr>
      </w:pPr>
    </w:p>
    <w:p w14:paraId="65EE6781" w14:textId="156CA8BC" w:rsidR="009524D3" w:rsidRPr="000256ED" w:rsidRDefault="00BD08D2" w:rsidP="000256ED">
      <w:pPr>
        <w:pStyle w:val="Nagwek2"/>
      </w:pPr>
      <w:bookmarkStart w:id="6" w:name="_Toc462991497"/>
      <w:r w:rsidRPr="000256ED">
        <w:rPr>
          <w:rStyle w:val="Nagwek2Znak"/>
          <w:b/>
          <w:bCs/>
          <w:shd w:val="clear" w:color="auto" w:fill="auto"/>
        </w:rPr>
        <w:lastRenderedPageBreak/>
        <w:t xml:space="preserve">Perspektywa </w:t>
      </w:r>
      <w:r w:rsidR="009524D3" w:rsidRPr="000256ED">
        <w:rPr>
          <w:rStyle w:val="Nagwek2Znak"/>
          <w:b/>
          <w:bCs/>
          <w:caps/>
          <w:shd w:val="clear" w:color="auto" w:fill="auto"/>
        </w:rPr>
        <w:t>2014</w:t>
      </w:r>
      <w:r w:rsidR="00A500B4" w:rsidRPr="000256ED">
        <w:rPr>
          <w:rStyle w:val="Nagwek2Znak"/>
          <w:b/>
          <w:bCs/>
          <w:caps/>
          <w:shd w:val="clear" w:color="auto" w:fill="auto"/>
        </w:rPr>
        <w:t>–</w:t>
      </w:r>
      <w:r w:rsidRPr="000256ED">
        <w:rPr>
          <w:rStyle w:val="Nagwek2Znak"/>
          <w:b/>
          <w:bCs/>
          <w:shd w:val="clear" w:color="auto" w:fill="auto"/>
        </w:rPr>
        <w:t>2020 – poziom</w:t>
      </w:r>
      <w:r w:rsidRPr="000256ED">
        <w:rPr>
          <w:caps w:val="0"/>
        </w:rPr>
        <w:t xml:space="preserve"> regionalny</w:t>
      </w:r>
      <w:bookmarkEnd w:id="6"/>
    </w:p>
    <w:p w14:paraId="31E854C9" w14:textId="4EBA32B8" w:rsidR="009524D3" w:rsidRPr="005E0FB6" w:rsidRDefault="0064785D" w:rsidP="000256ED">
      <w:pPr>
        <w:pStyle w:val="Nagwek3"/>
      </w:pPr>
      <w:bookmarkStart w:id="7" w:name="_Toc462991498"/>
      <w:r w:rsidRPr="005E0FB6">
        <w:rPr>
          <w:caps w:val="0"/>
        </w:rPr>
        <w:t>tabela d – transport kolejowy</w:t>
      </w:r>
      <w:bookmarkEnd w:id="7"/>
    </w:p>
    <w:p w14:paraId="71717FBE" w14:textId="036E4128" w:rsidR="00CD4423" w:rsidRPr="00BD08D2" w:rsidRDefault="0064785D" w:rsidP="000867EF">
      <w:pPr>
        <w:tabs>
          <w:tab w:val="left" w:pos="5966"/>
        </w:tabs>
        <w:rPr>
          <w:rFonts w:eastAsia="Times New Roman"/>
          <w:sz w:val="20"/>
          <w:szCs w:val="20"/>
        </w:rPr>
      </w:pPr>
      <w:r w:rsidRPr="00BD08D2">
        <w:rPr>
          <w:sz w:val="20"/>
          <w:szCs w:val="20"/>
        </w:rPr>
        <w:t>inwestycje taborowe</w:t>
      </w: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  <w:tblCaption w:val="tabela d – transport kolejowy - inwestycje taborowe"/>
        <w:tblDescription w:val="Perspektywa 2014–2020 – poziom regionalny"/>
      </w:tblPr>
      <w:tblGrid>
        <w:gridCol w:w="1296"/>
        <w:gridCol w:w="6049"/>
        <w:gridCol w:w="2086"/>
        <w:gridCol w:w="1964"/>
        <w:gridCol w:w="1705"/>
        <w:gridCol w:w="1469"/>
      </w:tblGrid>
      <w:tr w:rsidR="007D1CD5" w:rsidRPr="00186057" w14:paraId="729FAF0E" w14:textId="507560CA" w:rsidTr="00D80922">
        <w:trPr>
          <w:trHeight w:val="1079"/>
          <w:tblHeader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8D28E3D" w14:textId="77777777" w:rsidR="007D1CD5" w:rsidRPr="00074850" w:rsidRDefault="007D1CD5" w:rsidP="00BD7C96">
            <w:bookmarkStart w:id="8" w:name="_Toc414888389"/>
            <w:r w:rsidRPr="00074850">
              <w:t>Numer inwestycji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30A77056" w14:textId="77777777" w:rsidR="007D1CD5" w:rsidRPr="00074850" w:rsidRDefault="007D1CD5" w:rsidP="00BD7C96">
            <w:r w:rsidRPr="00074850">
              <w:t>Nazwa inwestycji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28D533C" w14:textId="24B662FF" w:rsidR="007D1CD5" w:rsidRPr="00074850" w:rsidRDefault="007D1CD5" w:rsidP="00BD7C96">
            <w:r w:rsidRPr="00074850">
              <w:t>Beneficjent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2BEDCEC" w14:textId="0CD9A592" w:rsidR="007D1CD5" w:rsidRPr="00074850" w:rsidRDefault="00AD5CAD" w:rsidP="00BD7C96">
            <w:r>
              <w:t xml:space="preserve">Szacunkowa kwota </w:t>
            </w:r>
            <w:r w:rsidR="007D1CD5" w:rsidRPr="00074850">
              <w:t>[mln zł]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F2DFF16" w14:textId="77777777" w:rsidR="007D1CD5" w:rsidRPr="00074850" w:rsidRDefault="007D1CD5" w:rsidP="00BD7C96">
            <w:r w:rsidRPr="00074850">
              <w:t>Źródło finansowania</w:t>
            </w:r>
          </w:p>
        </w:tc>
        <w:tc>
          <w:tcPr>
            <w:tcW w:w="504" w:type="pct"/>
            <w:shd w:val="clear" w:color="auto" w:fill="auto"/>
          </w:tcPr>
          <w:p w14:paraId="77D04956" w14:textId="77777777" w:rsidR="007D1CD5" w:rsidRPr="00074850" w:rsidRDefault="007D1CD5" w:rsidP="00BD7C96">
            <w:r w:rsidRPr="00074850">
              <w:t>Liczba punktów</w:t>
            </w:r>
          </w:p>
          <w:p w14:paraId="420F0B49" w14:textId="46DAAA05" w:rsidR="007D1CD5" w:rsidRPr="00074850" w:rsidRDefault="00F8166F" w:rsidP="00BD7C96">
            <w:r w:rsidRPr="00074850">
              <w:t xml:space="preserve">(wg. kryteriów wyboru) </w:t>
            </w:r>
          </w:p>
        </w:tc>
      </w:tr>
      <w:tr w:rsidR="005C297B" w:rsidRPr="00186057" w14:paraId="092220C4" w14:textId="77777777" w:rsidTr="00CD4423">
        <w:trPr>
          <w:cantSplit/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DBDD8D7" w14:textId="13A67478" w:rsidR="005C297B" w:rsidRPr="00C278BC" w:rsidRDefault="00B278B5" w:rsidP="00BD7C96">
            <w:r w:rsidRPr="00C278BC">
              <w:t>D.1</w:t>
            </w:r>
          </w:p>
        </w:tc>
        <w:tc>
          <w:tcPr>
            <w:tcW w:w="2076" w:type="pct"/>
            <w:vAlign w:val="center"/>
          </w:tcPr>
          <w:p w14:paraId="50633928" w14:textId="6D72F04E" w:rsidR="005C297B" w:rsidRPr="00C278BC" w:rsidRDefault="005C297B" w:rsidP="00BD7C96">
            <w:r w:rsidRPr="00C278BC">
              <w:t>Poprawa jakości przewozów pasażerskich Kolei Mazowieckich poprzez zakup</w:t>
            </w:r>
            <w:r w:rsidR="00897837" w:rsidRPr="00C278BC">
              <w:br/>
            </w:r>
            <w:r w:rsidRPr="00C278BC">
              <w:t>i modernizację pojazdów kolejowych wraz z inwestycjami w zaplecza techniczne do utrzymania taboru.</w:t>
            </w:r>
          </w:p>
          <w:p w14:paraId="2734B0E9" w14:textId="69B8AEF8" w:rsidR="005C297B" w:rsidRPr="00C278BC" w:rsidRDefault="005C297B" w:rsidP="00BD7C96">
            <w:r w:rsidRPr="00C278BC">
              <w:t xml:space="preserve">Modernizacja </w:t>
            </w:r>
            <w:r w:rsidR="00C601D1" w:rsidRPr="00C278BC">
              <w:t xml:space="preserve">taboru kolejowego: </w:t>
            </w:r>
            <w:r w:rsidRPr="00C278BC">
              <w:t>39 szt. elektrycznych zespołów trakcyjnych</w:t>
            </w:r>
          </w:p>
        </w:tc>
        <w:tc>
          <w:tcPr>
            <w:tcW w:w="716" w:type="pct"/>
            <w:vAlign w:val="center"/>
          </w:tcPr>
          <w:p w14:paraId="2B73976A" w14:textId="22F7A793" w:rsidR="005C297B" w:rsidRPr="00186057" w:rsidRDefault="005C297B" w:rsidP="00BD7C96">
            <w:r w:rsidRPr="00186057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0C847CE7" w14:textId="695653A3" w:rsidR="005C297B" w:rsidRPr="00186057" w:rsidRDefault="00DA5032" w:rsidP="00BD7C96">
            <w:r>
              <w:t>251,80</w:t>
            </w:r>
          </w:p>
        </w:tc>
        <w:tc>
          <w:tcPr>
            <w:tcW w:w="585" w:type="pct"/>
            <w:vAlign w:val="center"/>
          </w:tcPr>
          <w:p w14:paraId="51B850A8" w14:textId="1AAED88A" w:rsidR="005C297B" w:rsidRPr="00186057" w:rsidRDefault="0007155E" w:rsidP="00BD7C96">
            <w:r w:rsidRPr="00974D7E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6FB135A" w14:textId="02EB159A" w:rsidR="005C297B" w:rsidRPr="00CD4423" w:rsidRDefault="00B278B5" w:rsidP="00BD7C96">
            <w:r w:rsidRPr="00CD4423">
              <w:t>1,35</w:t>
            </w:r>
          </w:p>
        </w:tc>
      </w:tr>
      <w:tr w:rsidR="00B278B5" w:rsidRPr="00186057" w14:paraId="43D37497" w14:textId="77777777" w:rsidTr="00CD4423">
        <w:trPr>
          <w:cantSplit/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3402A9BF" w14:textId="2DBDF2CF" w:rsidR="00B278B5" w:rsidRPr="00C278BC" w:rsidRDefault="00B278B5" w:rsidP="00BD7C96">
            <w:r w:rsidRPr="00C278BC">
              <w:t>D.2</w:t>
            </w:r>
          </w:p>
        </w:tc>
        <w:tc>
          <w:tcPr>
            <w:tcW w:w="2076" w:type="pct"/>
            <w:vAlign w:val="center"/>
          </w:tcPr>
          <w:p w14:paraId="5177770B" w14:textId="499F3405" w:rsidR="00B278B5" w:rsidRPr="00C278BC" w:rsidRDefault="00B278B5" w:rsidP="00BD7C96">
            <w:r w:rsidRPr="00C278BC">
              <w:t>Poprawa jakości przewozów pasażerskich Kolei Mazowieckich poprzez zakup pojazdów kolejowych</w:t>
            </w:r>
            <w:r w:rsidR="00F935A9" w:rsidRPr="00C278BC">
              <w:t xml:space="preserve"> wraz z inwestycjami w zaplecza techniczne do utrzymania taboru.</w:t>
            </w:r>
          </w:p>
          <w:p w14:paraId="6536D71B" w14:textId="1532E2A6" w:rsidR="00B278B5" w:rsidRPr="00C278BC" w:rsidRDefault="00B278B5" w:rsidP="00BD7C96">
            <w:r w:rsidRPr="00C278BC">
              <w:t>Zakup</w:t>
            </w:r>
            <w:r w:rsidR="002503E1" w:rsidRPr="00C278BC">
              <w:t xml:space="preserve"> taboru kolejowego: </w:t>
            </w:r>
            <w:r w:rsidRPr="00C278BC">
              <w:t xml:space="preserve"> 6 szt. nowych elektrycznych zespołów trakcyjnych</w:t>
            </w:r>
          </w:p>
        </w:tc>
        <w:tc>
          <w:tcPr>
            <w:tcW w:w="716" w:type="pct"/>
            <w:vAlign w:val="center"/>
          </w:tcPr>
          <w:p w14:paraId="03E71508" w14:textId="731331E7" w:rsidR="00B278B5" w:rsidRPr="00186057" w:rsidRDefault="00B278B5" w:rsidP="00BD7C96">
            <w:r w:rsidRPr="00186057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531E8ECD" w14:textId="1AA4A564" w:rsidR="00B278B5" w:rsidRPr="00186057" w:rsidRDefault="00B278B5" w:rsidP="00BD7C96">
            <w:r>
              <w:t>128,30</w:t>
            </w:r>
          </w:p>
        </w:tc>
        <w:tc>
          <w:tcPr>
            <w:tcW w:w="585" w:type="pct"/>
            <w:vAlign w:val="center"/>
          </w:tcPr>
          <w:p w14:paraId="56591F78" w14:textId="06747387" w:rsidR="00B278B5" w:rsidRPr="00CD4423" w:rsidRDefault="00974D7E" w:rsidP="00BD7C96">
            <w:pPr>
              <w:rPr>
                <w:rFonts w:asciiTheme="minorHAnsi" w:hAnsiTheme="minorHAnsi"/>
              </w:rPr>
            </w:pPr>
            <w:r w:rsidRPr="00974D7E">
              <w:t>POIiŚ/RPO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41925FF" w14:textId="0FA86221" w:rsidR="00B278B5" w:rsidRPr="00CD4423" w:rsidRDefault="00B278B5" w:rsidP="00BD7C96">
            <w:r w:rsidRPr="00CD4423">
              <w:t>0,85</w:t>
            </w:r>
          </w:p>
        </w:tc>
      </w:tr>
      <w:tr w:rsidR="00B278B5" w:rsidRPr="00186057" w14:paraId="2E72152B" w14:textId="5630CA8E" w:rsidTr="00CD4423">
        <w:trPr>
          <w:cantSplit/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730B9189" w14:textId="17914AFC" w:rsidR="00B278B5" w:rsidRPr="00C278BC" w:rsidRDefault="00BB5C5C" w:rsidP="00BD7C96">
            <w:r w:rsidRPr="00C278BC">
              <w:t>D.3</w:t>
            </w:r>
          </w:p>
        </w:tc>
        <w:tc>
          <w:tcPr>
            <w:tcW w:w="2076" w:type="pct"/>
            <w:vAlign w:val="center"/>
          </w:tcPr>
          <w:p w14:paraId="1DDB32E0" w14:textId="6D79D5E5" w:rsidR="00B278B5" w:rsidRPr="00C278BC" w:rsidRDefault="00B278B5" w:rsidP="00BD7C96">
            <w:bookmarkStart w:id="9" w:name="_Toc422904403"/>
            <w:r w:rsidRPr="00C278BC">
              <w:t>Poprawa jakości przewozów pasażerskich Kolei Mazowieckich poprzez zakup</w:t>
            </w:r>
            <w:r w:rsidR="00897837" w:rsidRPr="00C278BC">
              <w:br/>
            </w:r>
            <w:r w:rsidRPr="00C278BC">
              <w:t>i modernizację pojazdów kolejowych wraz z inwestycjami w zaplecza techniczne do utrzymania taboru.</w:t>
            </w:r>
            <w:bookmarkStart w:id="10" w:name="_Toc422904404"/>
            <w:bookmarkEnd w:id="9"/>
          </w:p>
          <w:p w14:paraId="7D3B89D2" w14:textId="3FB32415" w:rsidR="00B278B5" w:rsidRPr="00C278BC" w:rsidRDefault="00B278B5" w:rsidP="00BD7C96">
            <w:r w:rsidRPr="00C278BC">
              <w:t>Zakup taboru kolejowego:</w:t>
            </w:r>
            <w:bookmarkStart w:id="11" w:name="_Toc422904405"/>
            <w:bookmarkEnd w:id="10"/>
            <w:r w:rsidRPr="00C278BC">
              <w:t xml:space="preserve">  10 </w:t>
            </w:r>
            <w:r w:rsidR="0005361E" w:rsidRPr="00C278BC">
              <w:t xml:space="preserve">szt. </w:t>
            </w:r>
            <w:r w:rsidRPr="00C278BC">
              <w:t xml:space="preserve">nowych dwuczłonowych </w:t>
            </w:r>
            <w:bookmarkEnd w:id="11"/>
            <w:r w:rsidR="0005361E" w:rsidRPr="00C278BC">
              <w:t>elektrycznych zespołów trakcyjnych</w:t>
            </w:r>
          </w:p>
        </w:tc>
        <w:tc>
          <w:tcPr>
            <w:tcW w:w="716" w:type="pct"/>
            <w:vAlign w:val="center"/>
          </w:tcPr>
          <w:p w14:paraId="7023444F" w14:textId="49CF3531" w:rsidR="00B278B5" w:rsidRPr="00186057" w:rsidRDefault="00B278B5" w:rsidP="00BD7C96">
            <w:r w:rsidRPr="00186057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140070D4" w14:textId="69F52D93" w:rsidR="00B278B5" w:rsidRPr="00186057" w:rsidRDefault="00B278B5" w:rsidP="00BD7C96">
            <w:r w:rsidRPr="00186057">
              <w:t>214,88</w:t>
            </w:r>
          </w:p>
        </w:tc>
        <w:tc>
          <w:tcPr>
            <w:tcW w:w="585" w:type="pct"/>
            <w:vAlign w:val="center"/>
          </w:tcPr>
          <w:p w14:paraId="6FF53EAB" w14:textId="5A50EF9A" w:rsidR="00B278B5" w:rsidRPr="00186057" w:rsidRDefault="00B278B5" w:rsidP="00BD7C96">
            <w:r w:rsidRPr="00186057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8D79E07" w14:textId="6E04D53D" w:rsidR="00B278B5" w:rsidRPr="00CD4423" w:rsidRDefault="00B278B5" w:rsidP="00BD7C96">
            <w:r w:rsidRPr="00CD4423">
              <w:t>0,85</w:t>
            </w:r>
          </w:p>
        </w:tc>
      </w:tr>
      <w:tr w:rsidR="00BB5C5C" w:rsidRPr="00186057" w14:paraId="0F94AB75" w14:textId="77777777" w:rsidTr="00CD4423">
        <w:trPr>
          <w:cantSplit/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2347AC6" w14:textId="744F1206" w:rsidR="00BB5C5C" w:rsidRPr="00C278BC" w:rsidRDefault="00BB5C5C" w:rsidP="00BD7C96">
            <w:r w:rsidRPr="00C278BC">
              <w:t>D.4</w:t>
            </w:r>
          </w:p>
        </w:tc>
        <w:tc>
          <w:tcPr>
            <w:tcW w:w="2076" w:type="pct"/>
            <w:vAlign w:val="center"/>
          </w:tcPr>
          <w:p w14:paraId="04F86F1D" w14:textId="760FB23E" w:rsidR="00BB5C5C" w:rsidRPr="00C278BC" w:rsidRDefault="00BB5C5C" w:rsidP="00BD7C96">
            <w:r w:rsidRPr="00C278BC">
              <w:t>Poprawa jakości przewozów pasażerskich Kolei Mazowieckich poprzez zakup</w:t>
            </w:r>
            <w:r w:rsidR="00897837" w:rsidRPr="00C278BC">
              <w:br/>
            </w:r>
            <w:r w:rsidRPr="00C278BC">
              <w:t>i modernizację pojazdów kolejowych wraz z inwestycjami w zaplecza techniczne do utrzymania taboru</w:t>
            </w:r>
            <w:r w:rsidR="00F935A9" w:rsidRPr="00C278BC">
              <w:t>.</w:t>
            </w:r>
          </w:p>
          <w:p w14:paraId="5256CE1A" w14:textId="0904B8D1" w:rsidR="00BB5C5C" w:rsidRPr="00C278BC" w:rsidRDefault="00BB5C5C" w:rsidP="00BD7C96">
            <w:r w:rsidRPr="00C278BC">
              <w:t xml:space="preserve">Zakup </w:t>
            </w:r>
            <w:r w:rsidR="002503E1" w:rsidRPr="00C278BC">
              <w:t xml:space="preserve">taboru kolejowego: </w:t>
            </w:r>
            <w:r w:rsidRPr="00C278BC">
              <w:t>55 szt. elektrycznych zespołów trakcyjnych</w:t>
            </w:r>
          </w:p>
        </w:tc>
        <w:tc>
          <w:tcPr>
            <w:tcW w:w="716" w:type="pct"/>
            <w:vAlign w:val="center"/>
          </w:tcPr>
          <w:p w14:paraId="672DA2EB" w14:textId="1C3C2E6B" w:rsidR="00BB5C5C" w:rsidRPr="00186057" w:rsidRDefault="00BB5C5C" w:rsidP="00BD7C96">
            <w:r w:rsidRPr="00186057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5CD00BA7" w14:textId="48C44B8E" w:rsidR="00BB5C5C" w:rsidRPr="00186057" w:rsidRDefault="00E36CCE" w:rsidP="00BD7C96">
            <w:r>
              <w:t>1</w:t>
            </w:r>
            <w:r w:rsidR="000329C2">
              <w:t xml:space="preserve"> </w:t>
            </w:r>
            <w:r>
              <w:t>884,40</w:t>
            </w:r>
          </w:p>
        </w:tc>
        <w:tc>
          <w:tcPr>
            <w:tcW w:w="585" w:type="pct"/>
            <w:vAlign w:val="center"/>
          </w:tcPr>
          <w:p w14:paraId="345BF04B" w14:textId="2346D667" w:rsidR="00BB5C5C" w:rsidRPr="00186057" w:rsidRDefault="00BB5C5C" w:rsidP="00BD7C96">
            <w:r w:rsidRPr="00186057">
              <w:t>POIiŚ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61E32EE" w14:textId="6F9BF978" w:rsidR="00BB5C5C" w:rsidRPr="00CD4423" w:rsidRDefault="00BB5C5C" w:rsidP="00BD7C96">
            <w:r w:rsidRPr="00CD4423">
              <w:t>0,85</w:t>
            </w:r>
          </w:p>
        </w:tc>
      </w:tr>
      <w:tr w:rsidR="00BB5C5C" w:rsidRPr="00186057" w14:paraId="5E9DB8A7" w14:textId="77777777" w:rsidTr="00CD4423">
        <w:trPr>
          <w:cantSplit/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DB63119" w14:textId="1B8F20AF" w:rsidR="00BB5C5C" w:rsidRPr="00C278BC" w:rsidRDefault="00BB5C5C" w:rsidP="00BD7C96">
            <w:r w:rsidRPr="00C278BC">
              <w:t>D.5</w:t>
            </w:r>
          </w:p>
        </w:tc>
        <w:tc>
          <w:tcPr>
            <w:tcW w:w="2076" w:type="pct"/>
            <w:vAlign w:val="center"/>
          </w:tcPr>
          <w:p w14:paraId="01867B48" w14:textId="3CF557AB" w:rsidR="00BB5C5C" w:rsidRPr="00C278BC" w:rsidRDefault="00BB5C5C" w:rsidP="00BD7C96">
            <w:r w:rsidRPr="00C278BC">
              <w:t>Rozszerzenie potencjału przewozowego kolei metropolitalnej na terenie Warszawskiego Obszaru Funkcjonalnego – etap I</w:t>
            </w:r>
          </w:p>
        </w:tc>
        <w:tc>
          <w:tcPr>
            <w:tcW w:w="716" w:type="pct"/>
            <w:vAlign w:val="center"/>
          </w:tcPr>
          <w:p w14:paraId="1F3432A1" w14:textId="2B31059A" w:rsidR="00BB5C5C" w:rsidRPr="00C278BC" w:rsidRDefault="00BB5C5C" w:rsidP="00BD7C96">
            <w:r w:rsidRPr="00C278BC">
              <w:t xml:space="preserve">Szybka Kolej Miejska </w:t>
            </w:r>
            <w:r w:rsidRPr="00C278BC">
              <w:br/>
              <w:t>Sp. z o.o.</w:t>
            </w:r>
          </w:p>
        </w:tc>
        <w:tc>
          <w:tcPr>
            <w:tcW w:w="674" w:type="pct"/>
            <w:vAlign w:val="center"/>
          </w:tcPr>
          <w:p w14:paraId="30870A2E" w14:textId="12B0AD8E" w:rsidR="00BB5C5C" w:rsidRPr="00C278BC" w:rsidRDefault="00BB5C5C" w:rsidP="00BD7C96">
            <w:r w:rsidRPr="00C278BC">
              <w:t>196,80</w:t>
            </w:r>
          </w:p>
        </w:tc>
        <w:tc>
          <w:tcPr>
            <w:tcW w:w="585" w:type="pct"/>
            <w:vAlign w:val="center"/>
          </w:tcPr>
          <w:p w14:paraId="479E54D3" w14:textId="1EFED470" w:rsidR="00BB5C5C" w:rsidRPr="00C278BC" w:rsidRDefault="00BB5C5C" w:rsidP="00BD7C96">
            <w:r w:rsidRPr="00C278BC">
              <w:t>POIiŚ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028F723" w14:textId="31289AD7" w:rsidR="00BB5C5C" w:rsidRPr="00CD4423" w:rsidRDefault="00BB5C5C" w:rsidP="00BD7C96">
            <w:r w:rsidRPr="00CD4423">
              <w:t>0,85</w:t>
            </w:r>
          </w:p>
        </w:tc>
      </w:tr>
      <w:tr w:rsidR="00BB5C5C" w:rsidRPr="00186057" w14:paraId="4D2E6311" w14:textId="77777777" w:rsidTr="00CD4423">
        <w:trPr>
          <w:cantSplit/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193CF6D9" w14:textId="5CE59FB5" w:rsidR="00BB5C5C" w:rsidRPr="00C278BC" w:rsidRDefault="00BB5C5C" w:rsidP="00BD7C96">
            <w:r w:rsidRPr="00C278BC">
              <w:lastRenderedPageBreak/>
              <w:t>D.6</w:t>
            </w:r>
          </w:p>
        </w:tc>
        <w:tc>
          <w:tcPr>
            <w:tcW w:w="2076" w:type="pct"/>
            <w:vAlign w:val="center"/>
          </w:tcPr>
          <w:p w14:paraId="52D6AD46" w14:textId="2D497C18" w:rsidR="00BB5C5C" w:rsidRPr="00C278BC" w:rsidRDefault="00BB5C5C" w:rsidP="00BD7C96">
            <w:r w:rsidRPr="00C278BC">
              <w:t>Rozszerzenie potencjału przewozowego kolei metropolitalnej na terenie Warszawskiego Obszaru Funkcjonalnego – etap II</w:t>
            </w:r>
          </w:p>
        </w:tc>
        <w:tc>
          <w:tcPr>
            <w:tcW w:w="716" w:type="pct"/>
            <w:vAlign w:val="center"/>
          </w:tcPr>
          <w:p w14:paraId="10C22EBC" w14:textId="772A8273" w:rsidR="00BB5C5C" w:rsidRPr="00C278BC" w:rsidRDefault="00BB5C5C" w:rsidP="00BD7C96">
            <w:r w:rsidRPr="00C278BC">
              <w:t xml:space="preserve">Szybka Kolej Miejska </w:t>
            </w:r>
            <w:r w:rsidRPr="00C278BC">
              <w:br/>
              <w:t>Sp. z o.o.</w:t>
            </w:r>
          </w:p>
        </w:tc>
        <w:tc>
          <w:tcPr>
            <w:tcW w:w="674" w:type="pct"/>
            <w:vAlign w:val="center"/>
          </w:tcPr>
          <w:p w14:paraId="0487AB6E" w14:textId="34DB7EE6" w:rsidR="00BB5C5C" w:rsidRPr="00C278BC" w:rsidRDefault="00BB5C5C" w:rsidP="00BD7C96">
            <w:r w:rsidRPr="00C278BC">
              <w:t>295,20</w:t>
            </w:r>
          </w:p>
        </w:tc>
        <w:tc>
          <w:tcPr>
            <w:tcW w:w="585" w:type="pct"/>
            <w:vAlign w:val="center"/>
          </w:tcPr>
          <w:p w14:paraId="63C85939" w14:textId="63A0009D" w:rsidR="00BB5C5C" w:rsidRPr="00C278BC" w:rsidRDefault="00BB5C5C" w:rsidP="00BD7C96">
            <w:r w:rsidRPr="00C278BC">
              <w:t>POIiŚ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813DDBD" w14:textId="0C4476AF" w:rsidR="00BB5C5C" w:rsidRPr="00C278BC" w:rsidRDefault="00BB5C5C" w:rsidP="00BD7C96">
            <w:r w:rsidRPr="00C278BC">
              <w:t>0,85</w:t>
            </w:r>
          </w:p>
        </w:tc>
      </w:tr>
    </w:tbl>
    <w:p w14:paraId="3598ADA5" w14:textId="4E3C2C9D" w:rsidR="00CD4423" w:rsidRPr="00BD08D2" w:rsidRDefault="0064785D" w:rsidP="00BD7C96">
      <w:pPr>
        <w:rPr>
          <w:rFonts w:eastAsia="Times New Roman"/>
          <w:sz w:val="20"/>
          <w:szCs w:val="20"/>
        </w:rPr>
      </w:pPr>
      <w:r w:rsidRPr="00BD08D2">
        <w:rPr>
          <w:sz w:val="20"/>
          <w:szCs w:val="20"/>
        </w:rPr>
        <w:t>inwestycje infrastrukturalne</w:t>
      </w: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  <w:tblCaption w:val="tabela d – transport kolejowy - inwestycje infrastrukturalne"/>
        <w:tblDescription w:val="Perspektywa 2014–2020 – poziom regionalny"/>
      </w:tblPr>
      <w:tblGrid>
        <w:gridCol w:w="1296"/>
        <w:gridCol w:w="6049"/>
        <w:gridCol w:w="2086"/>
        <w:gridCol w:w="1964"/>
        <w:gridCol w:w="1705"/>
        <w:gridCol w:w="1469"/>
      </w:tblGrid>
      <w:tr w:rsidR="00897BEA" w:rsidRPr="00186057" w14:paraId="7D61E01D" w14:textId="77777777" w:rsidTr="0014166C">
        <w:trPr>
          <w:trHeight w:val="855"/>
          <w:tblHeader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1BB8AD1B" w14:textId="6BF7BCAF" w:rsidR="00897BEA" w:rsidRPr="00C278BC" w:rsidRDefault="00897BEA" w:rsidP="00BD7C96">
            <w:r w:rsidRPr="00074850">
              <w:t>Numer inwestycji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16D5AFE4" w14:textId="39575EAA" w:rsidR="00897BEA" w:rsidRPr="00C278BC" w:rsidRDefault="00897BEA" w:rsidP="00BD7C96">
            <w:r w:rsidRPr="00074850">
              <w:t>Nazwa inwestycji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EC97175" w14:textId="50A2D147" w:rsidR="00897BEA" w:rsidRPr="00C278BC" w:rsidRDefault="00897BEA" w:rsidP="00BD7C96">
            <w:r w:rsidRPr="00074850">
              <w:t>Beneficjent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1124EC0" w14:textId="1A7A94A6" w:rsidR="00897BEA" w:rsidRPr="00C278BC" w:rsidRDefault="00AD5CAD" w:rsidP="00BD7C96">
            <w:r>
              <w:t xml:space="preserve">Szacunkowa kwota </w:t>
            </w:r>
            <w:r w:rsidR="00897BEA" w:rsidRPr="00074850">
              <w:t>[mln zł]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663ECE6" w14:textId="3D51E67F" w:rsidR="00897BEA" w:rsidRDefault="00897BEA" w:rsidP="00BD7C96">
            <w:r w:rsidRPr="00074850">
              <w:t>Źródło finansowania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2840287" w14:textId="77777777" w:rsidR="00897BEA" w:rsidRPr="00C278BC" w:rsidRDefault="00897BEA" w:rsidP="00BD7C96"/>
        </w:tc>
      </w:tr>
      <w:tr w:rsidR="002E26E9" w:rsidRPr="00186057" w14:paraId="28C4C022" w14:textId="584974B4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9A2CD96" w14:textId="6A27B41B" w:rsidR="002E26E9" w:rsidRPr="00C278BC" w:rsidRDefault="006818BB" w:rsidP="00BD7C96">
            <w:r w:rsidRPr="00C278BC">
              <w:t>D.7</w:t>
            </w:r>
          </w:p>
        </w:tc>
        <w:tc>
          <w:tcPr>
            <w:tcW w:w="2076" w:type="pct"/>
            <w:vAlign w:val="center"/>
          </w:tcPr>
          <w:p w14:paraId="25B5F1D3" w14:textId="5335DEB2" w:rsidR="002E26E9" w:rsidRPr="00C278BC" w:rsidRDefault="002E26E9" w:rsidP="00BD7C96">
            <w:bookmarkStart w:id="12" w:name="_Toc422904407"/>
            <w:r w:rsidRPr="00C278BC">
              <w:t>Poprawa jakości przewozów pasażerskich Kolei Mazowieckich poprzez zakup</w:t>
            </w:r>
            <w:r w:rsidR="00897837" w:rsidRPr="00C278BC">
              <w:br/>
            </w:r>
            <w:r w:rsidRPr="00C278BC">
              <w:t>i modernizację pojazdów kolejowych wraz z inwestycjami w zaplecza techniczne do utrzymania taboru.</w:t>
            </w:r>
            <w:bookmarkEnd w:id="12"/>
          </w:p>
          <w:p w14:paraId="500AE892" w14:textId="74039D28" w:rsidR="002E26E9" w:rsidRPr="00C278BC" w:rsidRDefault="002E26E9" w:rsidP="00BD7C96">
            <w:bookmarkStart w:id="13" w:name="_Toc422904409"/>
            <w:r w:rsidRPr="00C278BC">
              <w:t>Zakup i rozbudowa bazy utrzymaniowo naprawczej w Sochaczewie</w:t>
            </w:r>
            <w:bookmarkEnd w:id="13"/>
          </w:p>
        </w:tc>
        <w:tc>
          <w:tcPr>
            <w:tcW w:w="716" w:type="pct"/>
            <w:vAlign w:val="center"/>
          </w:tcPr>
          <w:p w14:paraId="4D88F65D" w14:textId="7179BFB2" w:rsidR="002E26E9" w:rsidRPr="00C278BC" w:rsidRDefault="002E26E9" w:rsidP="00BD7C96">
            <w:r w:rsidRPr="00C278BC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1A603903" w14:textId="036C9064" w:rsidR="002E26E9" w:rsidRPr="00C278BC" w:rsidRDefault="003255FB" w:rsidP="00BD7C96">
            <w:r w:rsidRPr="00C278BC">
              <w:t>290,5</w:t>
            </w:r>
            <w:r w:rsidR="009B3459" w:rsidRPr="00C278BC">
              <w:t>0</w:t>
            </w:r>
          </w:p>
        </w:tc>
        <w:tc>
          <w:tcPr>
            <w:tcW w:w="585" w:type="pct"/>
            <w:vAlign w:val="center"/>
          </w:tcPr>
          <w:p w14:paraId="7877D8CA" w14:textId="261EDC3A" w:rsidR="002E26E9" w:rsidRPr="00C278BC" w:rsidRDefault="00CD4423" w:rsidP="00BD7C96">
            <w:r>
              <w:t>POIiŚ/</w:t>
            </w:r>
            <w:r w:rsidR="0007155E"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50EFBBA" w14:textId="13AE5EB4" w:rsidR="002E26E9" w:rsidRPr="00C278BC" w:rsidRDefault="00DE16D2" w:rsidP="00BD7C96">
            <w:r w:rsidRPr="00C278BC">
              <w:t>0,40</w:t>
            </w:r>
          </w:p>
        </w:tc>
      </w:tr>
      <w:tr w:rsidR="002E26E9" w:rsidRPr="00186057" w14:paraId="7A185693" w14:textId="7ADBDC58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51AD8DF" w14:textId="68F5245A" w:rsidR="002E26E9" w:rsidRPr="00C278BC" w:rsidRDefault="006818BB" w:rsidP="00BD7C96">
            <w:r w:rsidRPr="00C278BC">
              <w:t>D.8</w:t>
            </w:r>
          </w:p>
        </w:tc>
        <w:tc>
          <w:tcPr>
            <w:tcW w:w="2076" w:type="pct"/>
          </w:tcPr>
          <w:p w14:paraId="4EC5D31E" w14:textId="4B195455" w:rsidR="002E26E9" w:rsidRPr="00C278BC" w:rsidRDefault="002E26E9" w:rsidP="00BD7C96">
            <w:r w:rsidRPr="00C278BC">
              <w:t>Poprawa jakości przewozów pasażerskich Kolei Mazowieckich poprzez zakup</w:t>
            </w:r>
            <w:r w:rsidR="000329C2">
              <w:t xml:space="preserve"> </w:t>
            </w:r>
            <w:r w:rsidRPr="00C278BC">
              <w:t>i modernizację pojazdów kolejowych wraz z inwestycjami w zaplecza techniczne do utrzymania taboru.</w:t>
            </w:r>
          </w:p>
          <w:p w14:paraId="31FEB00A" w14:textId="2623D8D3" w:rsidR="002E26E9" w:rsidRPr="00C278BC" w:rsidRDefault="002E26E9" w:rsidP="00BD7C96">
            <w:r w:rsidRPr="00C278BC">
              <w:t>Budowa bazy utrzymaniowo naprawczej w Radomiu</w:t>
            </w:r>
          </w:p>
        </w:tc>
        <w:tc>
          <w:tcPr>
            <w:tcW w:w="716" w:type="pct"/>
            <w:vAlign w:val="center"/>
          </w:tcPr>
          <w:p w14:paraId="12B43EFC" w14:textId="562CDB3E" w:rsidR="002E26E9" w:rsidRPr="00C278BC" w:rsidRDefault="002E26E9" w:rsidP="00BD7C96">
            <w:r w:rsidRPr="00C278BC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27E10ABC" w14:textId="3845BD76" w:rsidR="002E26E9" w:rsidRPr="00C278BC" w:rsidRDefault="002E26E9" w:rsidP="00BD7C96">
            <w:r w:rsidRPr="00C278BC">
              <w:t>45,51</w:t>
            </w:r>
          </w:p>
        </w:tc>
        <w:tc>
          <w:tcPr>
            <w:tcW w:w="585" w:type="pct"/>
            <w:vAlign w:val="center"/>
          </w:tcPr>
          <w:p w14:paraId="7F65A92E" w14:textId="74A111EA" w:rsidR="002E26E9" w:rsidRPr="00C278BC" w:rsidRDefault="002E26E9" w:rsidP="00BD7C96"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FA10AA3" w14:textId="2373CB13" w:rsidR="002E26E9" w:rsidRPr="00C278BC" w:rsidRDefault="00DE16D2" w:rsidP="00BD7C96">
            <w:r w:rsidRPr="00C278BC">
              <w:t>0,40</w:t>
            </w:r>
          </w:p>
        </w:tc>
      </w:tr>
      <w:tr w:rsidR="007D1CD5" w:rsidRPr="00186057" w14:paraId="07489BAD" w14:textId="4021F3FE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7A261191" w14:textId="1F80790B" w:rsidR="007D1CD5" w:rsidRPr="00C278BC" w:rsidRDefault="006818BB" w:rsidP="00BD7C96">
            <w:r w:rsidRPr="00C278BC">
              <w:t>D.9</w:t>
            </w:r>
          </w:p>
        </w:tc>
        <w:tc>
          <w:tcPr>
            <w:tcW w:w="2076" w:type="pct"/>
          </w:tcPr>
          <w:p w14:paraId="54EF3893" w14:textId="4E43B628" w:rsidR="007D1CD5" w:rsidRPr="00C278BC" w:rsidRDefault="007D1CD5" w:rsidP="00BD7C96">
            <w:r w:rsidRPr="00C278BC">
              <w:t>Poprawa jakości przewozów pasażerskich Kolei Mazowieckich poprzez zakup</w:t>
            </w:r>
            <w:r w:rsidR="000329C2">
              <w:t xml:space="preserve"> </w:t>
            </w:r>
            <w:r w:rsidRPr="00C278BC">
              <w:t>i modernizację pojazdów kolejowych wraz z inwestycjami w zaplecza techniczne do utrzymania taboru.</w:t>
            </w:r>
          </w:p>
          <w:p w14:paraId="217CDE84" w14:textId="35E30097" w:rsidR="007D1CD5" w:rsidRPr="00C278BC" w:rsidRDefault="007D1CD5" w:rsidP="00BD7C96">
            <w:r w:rsidRPr="00C278BC">
              <w:t>Zakup bazy utrzymaniowo – naprawczej w Tłuszczu</w:t>
            </w:r>
          </w:p>
        </w:tc>
        <w:tc>
          <w:tcPr>
            <w:tcW w:w="716" w:type="pct"/>
            <w:vAlign w:val="center"/>
          </w:tcPr>
          <w:p w14:paraId="4E7124BA" w14:textId="675C28D8" w:rsidR="007D1CD5" w:rsidRPr="00C278BC" w:rsidRDefault="007D1CD5" w:rsidP="00BD7C96">
            <w:r w:rsidRPr="00C278BC">
              <w:t>„Koleje Mazowieckie – KM” Sp. z o.o.</w:t>
            </w:r>
          </w:p>
        </w:tc>
        <w:tc>
          <w:tcPr>
            <w:tcW w:w="674" w:type="pct"/>
            <w:vAlign w:val="center"/>
          </w:tcPr>
          <w:p w14:paraId="659AC4F1" w14:textId="2AC8494A" w:rsidR="007D1CD5" w:rsidRPr="00C278BC" w:rsidRDefault="007D1CD5" w:rsidP="00BD7C96">
            <w:r w:rsidRPr="00C278BC">
              <w:t>16,60</w:t>
            </w:r>
          </w:p>
        </w:tc>
        <w:tc>
          <w:tcPr>
            <w:tcW w:w="585" w:type="pct"/>
            <w:vAlign w:val="center"/>
          </w:tcPr>
          <w:p w14:paraId="7D82356D" w14:textId="1CB84D1F" w:rsidR="007D1CD5" w:rsidRPr="00C278BC" w:rsidRDefault="007D1CD5" w:rsidP="00BD7C96"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19A3CE0" w14:textId="3249F030" w:rsidR="00FD2996" w:rsidRPr="00C278BC" w:rsidRDefault="00202275" w:rsidP="00BD7C96">
            <w:r w:rsidRPr="00C278BC">
              <w:t>0,15</w:t>
            </w:r>
          </w:p>
        </w:tc>
      </w:tr>
      <w:tr w:rsidR="007D1CD5" w:rsidRPr="00186057" w14:paraId="292EF3CC" w14:textId="6DE6115D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1F0BB0D8" w14:textId="6F20AE36" w:rsidR="007D1CD5" w:rsidRPr="00C278BC" w:rsidRDefault="006818BB" w:rsidP="00BD7C96">
            <w:r w:rsidRPr="00C278BC">
              <w:t>D.10</w:t>
            </w:r>
          </w:p>
        </w:tc>
        <w:tc>
          <w:tcPr>
            <w:tcW w:w="2076" w:type="pct"/>
            <w:vAlign w:val="center"/>
          </w:tcPr>
          <w:p w14:paraId="1E8C15CE" w14:textId="279F6B4B" w:rsidR="007D1CD5" w:rsidRPr="00C278BC" w:rsidRDefault="007D1CD5" w:rsidP="000329C2">
            <w:r w:rsidRPr="00C278BC">
              <w:t>Modernizacja infrastruktury kolejowej linii WKD – poprzez budowę drugiego</w:t>
            </w:r>
            <w:r w:rsidR="000329C2">
              <w:t xml:space="preserve"> </w:t>
            </w:r>
            <w:r w:rsidRPr="00C278BC">
              <w:t>toru linii kolejowej nr 47 od Podkowy Leśnej do Grodziska Mazowieckiego</w:t>
            </w:r>
          </w:p>
        </w:tc>
        <w:tc>
          <w:tcPr>
            <w:tcW w:w="716" w:type="pct"/>
            <w:vAlign w:val="center"/>
          </w:tcPr>
          <w:p w14:paraId="7F2D3050" w14:textId="161807DA" w:rsidR="007D1CD5" w:rsidRPr="00C278BC" w:rsidRDefault="007D1CD5" w:rsidP="00BD7C96">
            <w:r w:rsidRPr="00C278BC">
              <w:t>Warszawska Kolej Dojazdowa sp. z o.o.</w:t>
            </w:r>
          </w:p>
        </w:tc>
        <w:tc>
          <w:tcPr>
            <w:tcW w:w="674" w:type="pct"/>
            <w:vAlign w:val="center"/>
          </w:tcPr>
          <w:p w14:paraId="03A35AE9" w14:textId="77777777" w:rsidR="007D1CD5" w:rsidRPr="00C278BC" w:rsidRDefault="007D1CD5" w:rsidP="00BD7C96">
            <w:r w:rsidRPr="00C278BC">
              <w:t>85,49</w:t>
            </w:r>
          </w:p>
        </w:tc>
        <w:tc>
          <w:tcPr>
            <w:tcW w:w="585" w:type="pct"/>
            <w:vAlign w:val="center"/>
          </w:tcPr>
          <w:p w14:paraId="2CE35B36" w14:textId="08F365FB" w:rsidR="007D1CD5" w:rsidRPr="00C278BC" w:rsidRDefault="002F3E16" w:rsidP="00BD7C96">
            <w:r w:rsidRPr="00C278BC">
              <w:t>POIiŚ</w:t>
            </w:r>
            <w:r w:rsidR="00EA0A95" w:rsidRPr="00C278BC">
              <w:t>/</w:t>
            </w:r>
            <w:r w:rsidR="007D1CD5"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E3513B3" w14:textId="1A170DC4" w:rsidR="00FD2996" w:rsidRPr="00C278BC" w:rsidRDefault="00E94ECB" w:rsidP="00BD7C96">
            <w:r w:rsidRPr="00C278BC">
              <w:t>1,00</w:t>
            </w:r>
          </w:p>
        </w:tc>
      </w:tr>
      <w:tr w:rsidR="007D1CD5" w:rsidRPr="00186057" w14:paraId="26162A00" w14:textId="454177B1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094B9009" w14:textId="41DAB706" w:rsidR="007D1CD5" w:rsidRPr="00C278BC" w:rsidRDefault="006818BB" w:rsidP="00BD7C96">
            <w:r w:rsidRPr="00C278BC">
              <w:lastRenderedPageBreak/>
              <w:t>D.11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32E16237" w14:textId="55882861" w:rsidR="007D1CD5" w:rsidRPr="00C278BC" w:rsidRDefault="007D1CD5" w:rsidP="00BD7C96">
            <w:r w:rsidRPr="00C278BC">
              <w:t>Budowa odcinka linii kolejowej od stacji Modlin do Mazowieckiego Portu Lotniczego (MPL) Warszawa/Modlin oraz budowa stacji kolejowej Mazowiecki Port Lotniczy (MPL) Warszawa/Modlin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9D493DC" w14:textId="502B360B" w:rsidR="007D1CD5" w:rsidRPr="00C278BC" w:rsidRDefault="007D1CD5" w:rsidP="00BD7C96">
            <w:r w:rsidRPr="00C278BC">
              <w:t>PKP Polskie Linie Kolejowe S.A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B392222" w14:textId="38187AB6" w:rsidR="007D1CD5" w:rsidRPr="00C278BC" w:rsidRDefault="007D1CD5" w:rsidP="00BD7C96">
            <w:r w:rsidRPr="00C278BC">
              <w:t>147,60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9DF4992" w14:textId="7C9BF78A" w:rsidR="007D1CD5" w:rsidRPr="00C278BC" w:rsidRDefault="00CD4423" w:rsidP="00BD7C96">
            <w:r>
              <w:t>POIiŚ/</w:t>
            </w:r>
            <w:r w:rsidR="0007155E"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B99ADF2" w14:textId="6A67CC47" w:rsidR="00FD2996" w:rsidRPr="00C278BC" w:rsidRDefault="00F218DC" w:rsidP="00BD7C96">
            <w:r w:rsidRPr="00C278BC">
              <w:t>1,50</w:t>
            </w:r>
          </w:p>
        </w:tc>
      </w:tr>
      <w:tr w:rsidR="007D1CD5" w:rsidRPr="00186057" w14:paraId="0D8DC1E7" w14:textId="51B3054A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44DDD635" w14:textId="32694915" w:rsidR="007D1CD5" w:rsidRPr="00C278BC" w:rsidRDefault="006818BB" w:rsidP="00BD7C96">
            <w:r w:rsidRPr="00C278BC">
              <w:t>D.12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0D6F782A" w14:textId="519D75E0" w:rsidR="007D1CD5" w:rsidRPr="00C278BC" w:rsidRDefault="007D1CD5" w:rsidP="00BD7C96">
            <w:r w:rsidRPr="00C278BC">
              <w:t>Rewitalizacja linii kolejowej nr 33 na odcinku Kutno</w:t>
            </w:r>
            <w:r w:rsidR="00A500B4">
              <w:t xml:space="preserve"> – </w:t>
            </w:r>
            <w:r w:rsidRPr="00C278BC">
              <w:t>Płock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618C9F" w14:textId="70FDB590" w:rsidR="007D1CD5" w:rsidRPr="00C278BC" w:rsidRDefault="007D1CD5" w:rsidP="00BD7C96">
            <w:r w:rsidRPr="00C278BC">
              <w:t xml:space="preserve">PKP Polskie Linie Kolejowe S.A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15C6D6E" w14:textId="5DA7ECAF" w:rsidR="007D1CD5" w:rsidRPr="00C278BC" w:rsidRDefault="007D1CD5" w:rsidP="00BD7C96">
            <w:r w:rsidRPr="00C278BC">
              <w:t>124,00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1DEDB3E" w14:textId="65E8740E" w:rsidR="007D1CD5" w:rsidRPr="00C278BC" w:rsidRDefault="007D1CD5" w:rsidP="00BD7C96"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BDEC2C5" w14:textId="17F61659" w:rsidR="007D1CD5" w:rsidRPr="00C278BC" w:rsidRDefault="00DE16D2" w:rsidP="00BD7C96">
            <w:r w:rsidRPr="00C278BC">
              <w:t>0,90</w:t>
            </w:r>
          </w:p>
        </w:tc>
      </w:tr>
      <w:tr w:rsidR="007D1CD5" w:rsidRPr="00186057" w14:paraId="5C345BCB" w14:textId="0BE2E612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69E27C18" w14:textId="13BCDF46" w:rsidR="007D1CD5" w:rsidRPr="00C278BC" w:rsidRDefault="006818BB" w:rsidP="00BD7C96">
            <w:r w:rsidRPr="00C278BC">
              <w:t>D.13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30BF89CC" w14:textId="2F5CA183" w:rsidR="007D1CD5" w:rsidRPr="00C278BC" w:rsidRDefault="007D1CD5" w:rsidP="00BD7C96">
            <w:r w:rsidRPr="00C278BC">
              <w:t>Modernizacja linii kolejowe nr 35 na odcinku Ostrołęka</w:t>
            </w:r>
            <w:r w:rsidR="00897837" w:rsidRPr="00C278BC">
              <w:t xml:space="preserve"> – </w:t>
            </w:r>
            <w:r w:rsidRPr="00C278BC">
              <w:t>Chorzele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F163239" w14:textId="366C3A1A" w:rsidR="007D1CD5" w:rsidRPr="00C278BC" w:rsidRDefault="007D1CD5" w:rsidP="00BD7C96">
            <w:r w:rsidRPr="00C278BC">
              <w:t xml:space="preserve">PKP Polskie Linie Kolejowe S.A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19189C0" w14:textId="72012C3D" w:rsidR="007D1CD5" w:rsidRPr="00C278BC" w:rsidRDefault="007D1CD5" w:rsidP="00BD7C96">
            <w:r w:rsidRPr="00C278BC">
              <w:t>165,30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75E6ACF" w14:textId="320B0624" w:rsidR="007D1CD5" w:rsidRPr="00C278BC" w:rsidRDefault="007D1CD5" w:rsidP="00BD7C96"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AA1069A" w14:textId="56C4094E" w:rsidR="00FD2996" w:rsidRPr="00C278BC" w:rsidRDefault="00DE16D2" w:rsidP="00BD7C96">
            <w:r w:rsidRPr="00C278BC">
              <w:t>0,70</w:t>
            </w:r>
          </w:p>
        </w:tc>
      </w:tr>
      <w:tr w:rsidR="007D1CD5" w:rsidRPr="00186057" w14:paraId="0726DBFF" w14:textId="2E86EF0E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764E1768" w14:textId="3425E2E7" w:rsidR="007D1CD5" w:rsidRPr="00C278BC" w:rsidRDefault="006818BB" w:rsidP="00BD7C96">
            <w:r w:rsidRPr="00C278BC">
              <w:t>D.14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2CE4F09C" w14:textId="2C97E922" w:rsidR="007D1CD5" w:rsidRPr="00C278BC" w:rsidRDefault="007D1CD5" w:rsidP="00BD7C96">
            <w:r w:rsidRPr="00C278BC">
              <w:t>Prace na linii kolejowej nr 28 na odcinku Wieliszew</w:t>
            </w:r>
            <w:r w:rsidR="00A500B4">
              <w:t xml:space="preserve"> – </w:t>
            </w:r>
            <w:r w:rsidRPr="00C278BC">
              <w:t>Zegrze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5EF6603" w14:textId="0281537B" w:rsidR="007D1CD5" w:rsidRPr="00C278BC" w:rsidRDefault="007D1CD5" w:rsidP="00BD7C96">
            <w:r w:rsidRPr="00C278BC">
              <w:t xml:space="preserve">PKP Polskie Linie Kolejowe S.A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C297D06" w14:textId="76454856" w:rsidR="007D1CD5" w:rsidRPr="00C278BC" w:rsidRDefault="007D1CD5" w:rsidP="00BD7C96">
            <w:r w:rsidRPr="00C278BC">
              <w:t>20,50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685B727" w14:textId="77777777" w:rsidR="00F93FFA" w:rsidRPr="00C278BC" w:rsidRDefault="00F93FFA" w:rsidP="00BD7C96">
            <w:pPr>
              <w:rPr>
                <w:rFonts w:asciiTheme="minorHAnsi" w:hAnsiTheme="minorHAnsi"/>
              </w:rPr>
            </w:pPr>
            <w:r w:rsidRPr="00C278BC">
              <w:t>POIiŚ/</w:t>
            </w:r>
          </w:p>
          <w:p w14:paraId="4EAE134A" w14:textId="5C4B6CF1" w:rsidR="007D1CD5" w:rsidRPr="00C278BC" w:rsidRDefault="00F93FFA" w:rsidP="00BD7C96">
            <w:pPr>
              <w:rPr>
                <w:rFonts w:asciiTheme="minorHAnsi" w:hAnsiTheme="minorHAnsi"/>
              </w:rPr>
            </w:pPr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98DACE7" w14:textId="39A5DF49" w:rsidR="007D1CD5" w:rsidRPr="00C278BC" w:rsidRDefault="00DE16D2" w:rsidP="00BD7C96">
            <w:r w:rsidRPr="00C278BC">
              <w:t>0,80</w:t>
            </w:r>
          </w:p>
        </w:tc>
      </w:tr>
      <w:tr w:rsidR="007D1CD5" w:rsidRPr="00186057" w14:paraId="0F5052C6" w14:textId="1B2ED1F8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5B38D285" w14:textId="0E4315CF" w:rsidR="007D1CD5" w:rsidRPr="00C278BC" w:rsidRDefault="006818BB" w:rsidP="00BD7C96">
            <w:r w:rsidRPr="00C278BC">
              <w:t>D.15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2DF125F0" w14:textId="0E47814D" w:rsidR="007D1CD5" w:rsidRPr="00C278BC" w:rsidRDefault="007D1CD5" w:rsidP="00BD7C96">
            <w:r w:rsidRPr="00C278BC">
              <w:t>Prace na linii kolejowej nr 29 odcinek Mostówka</w:t>
            </w:r>
            <w:r w:rsidR="00A500B4">
              <w:t xml:space="preserve"> – </w:t>
            </w:r>
            <w:r w:rsidRPr="00C278BC">
              <w:t xml:space="preserve">Ostrołęka 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7493810" w14:textId="2DAA8A1D" w:rsidR="007D1CD5" w:rsidRPr="00C278BC" w:rsidRDefault="007D1CD5" w:rsidP="00BD7C96">
            <w:r w:rsidRPr="00C278BC">
              <w:t xml:space="preserve">PKP Polskie Linie Kolejowe S.A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EF8896A" w14:textId="2F89B0E3" w:rsidR="007D1CD5" w:rsidRPr="00C278BC" w:rsidRDefault="007D1CD5" w:rsidP="00BD7C96">
            <w:r w:rsidRPr="00C278BC">
              <w:t>182,00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FBC8BE9" w14:textId="5053B700" w:rsidR="007D1CD5" w:rsidRPr="00C278BC" w:rsidRDefault="007D1CD5" w:rsidP="00BD7C96"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E39C579" w14:textId="2B73C737" w:rsidR="007D1CD5" w:rsidRPr="00C278BC" w:rsidRDefault="00DE16D2" w:rsidP="00BD7C96">
            <w:r w:rsidRPr="00C278BC">
              <w:t>0,85</w:t>
            </w:r>
          </w:p>
        </w:tc>
      </w:tr>
      <w:tr w:rsidR="007D1CD5" w:rsidRPr="00186057" w14:paraId="1C786248" w14:textId="39599D81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55737EDE" w14:textId="5AB05D17" w:rsidR="007D1CD5" w:rsidRPr="00C278BC" w:rsidRDefault="006818BB" w:rsidP="00BD7C96">
            <w:r w:rsidRPr="00C278BC">
              <w:t>D.16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4AD6DDE2" w14:textId="0A27FBED" w:rsidR="007D1CD5" w:rsidRPr="00C278BC" w:rsidRDefault="007D1CD5" w:rsidP="00BD7C96">
            <w:r w:rsidRPr="00C278BC">
              <w:t>Prace na linii kolejowej nr 36 odcinek Ostrołęka</w:t>
            </w:r>
            <w:r w:rsidR="00A500B4">
              <w:t xml:space="preserve"> – </w:t>
            </w:r>
            <w:r w:rsidRPr="00C278BC">
              <w:t>Śniadowo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00B1074" w14:textId="64806B8A" w:rsidR="007D1CD5" w:rsidRPr="00C278BC" w:rsidRDefault="007D1CD5" w:rsidP="00BD7C96">
            <w:r w:rsidRPr="00C278BC">
              <w:t xml:space="preserve">PKP Polskie Linie Kolejowe S.A 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382F474" w14:textId="1191C411" w:rsidR="007D1CD5" w:rsidRPr="00C278BC" w:rsidRDefault="007D1CD5" w:rsidP="00BD7C96">
            <w:r w:rsidRPr="00C278BC">
              <w:t>59,40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1E8D677" w14:textId="201B7A9F" w:rsidR="007D1CD5" w:rsidRPr="00C278BC" w:rsidRDefault="007D1CD5" w:rsidP="00BD7C96">
            <w:r w:rsidRPr="00C278BC">
              <w:t>RPO WM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DFC4318" w14:textId="1DA6DDBC" w:rsidR="007D1CD5" w:rsidRPr="00C278BC" w:rsidRDefault="00202275" w:rsidP="00BD7C96">
            <w:r w:rsidRPr="00C278BC">
              <w:t>1,20</w:t>
            </w:r>
          </w:p>
        </w:tc>
      </w:tr>
      <w:tr w:rsidR="007D1CD5" w:rsidRPr="00186057" w14:paraId="464E06B2" w14:textId="05D3706E" w:rsidTr="0014166C">
        <w:trPr>
          <w:trHeight w:val="855"/>
          <w:jc w:val="center"/>
        </w:trPr>
        <w:tc>
          <w:tcPr>
            <w:tcW w:w="445" w:type="pct"/>
            <w:shd w:val="clear" w:color="auto" w:fill="auto"/>
            <w:vAlign w:val="center"/>
          </w:tcPr>
          <w:p w14:paraId="2CAEF2FF" w14:textId="270DF4FA" w:rsidR="007D1CD5" w:rsidRPr="00C278BC" w:rsidRDefault="006818BB" w:rsidP="00BD7C96">
            <w:r w:rsidRPr="00C278BC">
              <w:t>D.17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4EACF71A" w14:textId="5B20075D" w:rsidR="007D1CD5" w:rsidRPr="00C278BC" w:rsidRDefault="007D1CD5" w:rsidP="00BD7C96">
            <w:r w:rsidRPr="00C278BC">
              <w:t xml:space="preserve">Modernizacja Stacji Techniczno – Postojowej </w:t>
            </w:r>
            <w:r w:rsidR="00F231FC" w:rsidRPr="00C278BC">
              <w:t xml:space="preserve">Warszawa </w:t>
            </w:r>
            <w:r w:rsidRPr="00C278BC">
              <w:t>Szczęśliwice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C9091CF" w14:textId="50C837A9" w:rsidR="007D1CD5" w:rsidRPr="00C278BC" w:rsidRDefault="007D1CD5" w:rsidP="00BD7C96">
            <w:r w:rsidRPr="00C278BC">
              <w:t xml:space="preserve">Szybka Kolej Miejska </w:t>
            </w:r>
            <w:r w:rsidRPr="00C278BC">
              <w:br/>
              <w:t>Sp. z o.o.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136AB96" w14:textId="4093A818" w:rsidR="007D1CD5" w:rsidRPr="00C278BC" w:rsidRDefault="007D1CD5" w:rsidP="00BD7C96">
            <w:r w:rsidRPr="00C278BC">
              <w:t>61,50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96156DC" w14:textId="1ACCAD7D" w:rsidR="007D1CD5" w:rsidRPr="00C278BC" w:rsidRDefault="007D1CD5" w:rsidP="00BD7C96">
            <w:r w:rsidRPr="00C278BC">
              <w:t>POIiŚ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B8CD04E" w14:textId="1CF5ACE2" w:rsidR="007D1CD5" w:rsidRPr="00C278BC" w:rsidRDefault="00DE16D2" w:rsidP="00BD7C96">
            <w:r w:rsidRPr="00C278BC">
              <w:t>1,15</w:t>
            </w:r>
          </w:p>
        </w:tc>
      </w:tr>
      <w:bookmarkEnd w:id="8"/>
    </w:tbl>
    <w:p w14:paraId="3078B276" w14:textId="77777777" w:rsidR="00CD4423" w:rsidRDefault="00CD4423" w:rsidP="00BD7C96">
      <w:pPr>
        <w:sectPr w:rsidR="00CD4423" w:rsidSect="00230E10">
          <w:headerReference w:type="default" r:id="rId14"/>
          <w:footerReference w:type="default" r:id="rId15"/>
          <w:pgSz w:w="16838" w:h="11906" w:orient="landscape"/>
          <w:pgMar w:top="1418" w:right="1134" w:bottom="1418" w:left="1134" w:header="709" w:footer="567" w:gutter="0"/>
          <w:cols w:space="708"/>
          <w:docGrid w:linePitch="360"/>
        </w:sectPr>
      </w:pPr>
    </w:p>
    <w:p w14:paraId="4DD6030C" w14:textId="0B73EE25" w:rsidR="001B6011" w:rsidRPr="0014166C" w:rsidRDefault="0064785D" w:rsidP="00687832">
      <w:pPr>
        <w:pStyle w:val="Nagwek3"/>
        <w:spacing w:after="120"/>
      </w:pPr>
      <w:bookmarkStart w:id="14" w:name="_Toc462991499"/>
      <w:r w:rsidRPr="0014166C">
        <w:rPr>
          <w:caps w:val="0"/>
        </w:rPr>
        <w:lastRenderedPageBreak/>
        <w:t>tabela e – transport drogowy</w:t>
      </w:r>
      <w:bookmarkEnd w:id="14"/>
    </w:p>
    <w:tbl>
      <w:tblPr>
        <w:tblStyle w:val="Tabela-Siatka"/>
        <w:tblW w:w="4965" w:type="pct"/>
        <w:jc w:val="center"/>
        <w:tblLayout w:type="fixed"/>
        <w:tblLook w:val="04A0" w:firstRow="1" w:lastRow="0" w:firstColumn="1" w:lastColumn="0" w:noHBand="0" w:noVBand="1"/>
        <w:tblCaption w:val="tabela e – transport drogowy"/>
        <w:tblDescription w:val="Perspektywa 2014–2020 – poziom regionalny"/>
      </w:tblPr>
      <w:tblGrid>
        <w:gridCol w:w="1356"/>
        <w:gridCol w:w="5847"/>
        <w:gridCol w:w="2117"/>
        <w:gridCol w:w="1946"/>
        <w:gridCol w:w="1671"/>
        <w:gridCol w:w="1521"/>
      </w:tblGrid>
      <w:tr w:rsidR="000C18C8" w:rsidRPr="000052CD" w14:paraId="46737612" w14:textId="7B41F540" w:rsidTr="00D80922">
        <w:trPr>
          <w:tblHeader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58FB961" w14:textId="206CD900" w:rsidR="007D1CD5" w:rsidRPr="00582B55" w:rsidRDefault="007D1CD5" w:rsidP="00BD7C96">
            <w:r w:rsidRPr="00582B55">
              <w:t>Numer inwestycji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45C78977" w14:textId="77777777" w:rsidR="007D1CD5" w:rsidRPr="00582B55" w:rsidRDefault="007D1CD5" w:rsidP="00BD7C96">
            <w:r w:rsidRPr="00582B55">
              <w:t>Nazwa inwestycji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2F18229" w14:textId="2534C30D" w:rsidR="007D1CD5" w:rsidRPr="00582B55" w:rsidRDefault="007D1CD5" w:rsidP="00BD7C96">
            <w:r w:rsidRPr="00582B55">
              <w:t>Beneficjent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61B0FE6" w14:textId="50912923" w:rsidR="007D1CD5" w:rsidRPr="00582B55" w:rsidRDefault="00AD5CAD" w:rsidP="00BD7C96">
            <w:r>
              <w:t xml:space="preserve">Szacunkowa kwota </w:t>
            </w:r>
            <w:r w:rsidR="007D1CD5" w:rsidRPr="00582B55">
              <w:t>[mln zł]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73DBC73" w14:textId="77777777" w:rsidR="007D1CD5" w:rsidRPr="00582B55" w:rsidRDefault="007D1CD5" w:rsidP="00BD7C96">
            <w:r w:rsidRPr="00582B55">
              <w:t>Źródło finansowania</w:t>
            </w:r>
          </w:p>
        </w:tc>
        <w:tc>
          <w:tcPr>
            <w:tcW w:w="526" w:type="pct"/>
            <w:shd w:val="clear" w:color="auto" w:fill="auto"/>
          </w:tcPr>
          <w:p w14:paraId="3CEE00A4" w14:textId="77777777" w:rsidR="007D1CD5" w:rsidRPr="00582B55" w:rsidRDefault="007D1CD5" w:rsidP="00BD7C96">
            <w:r w:rsidRPr="00582B55">
              <w:t>Liczba punktów</w:t>
            </w:r>
          </w:p>
          <w:p w14:paraId="2C6A8FD6" w14:textId="66FFC319" w:rsidR="007D1CD5" w:rsidRPr="00582B55" w:rsidRDefault="007D1CD5" w:rsidP="00BD7C96">
            <w:r w:rsidRPr="00582B55">
              <w:t>(wg. kryteriów wyboru)</w:t>
            </w:r>
          </w:p>
        </w:tc>
      </w:tr>
      <w:tr w:rsidR="007D1CD5" w:rsidRPr="00DF6BD8" w14:paraId="2C9EDAEB" w14:textId="0F1CDAB0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68578C3" w14:textId="07860C62" w:rsidR="007D1CD5" w:rsidRPr="00C278BC" w:rsidRDefault="007D1CD5" w:rsidP="00BD7C96">
            <w:pPr>
              <w:rPr>
                <w:bCs/>
              </w:rPr>
            </w:pPr>
            <w:r w:rsidRPr="00C278BC">
              <w:t>E.1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5976C414" w14:textId="77777777" w:rsidR="007D1CD5" w:rsidRPr="00C278BC" w:rsidRDefault="007D1CD5" w:rsidP="00BD7C96">
            <w:r w:rsidRPr="00C278BC">
              <w:t>Budowa drogi wojewódzkiej „Paszkowianki” łączącej drogę krajową nr 8 z autostradą A2, na odcinku od skrzyżowania z drogą wojewódzką nr 719 do autostrady A2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C4D1B0B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5133E6C" w14:textId="77777777" w:rsidR="007D1CD5" w:rsidRPr="00C278BC" w:rsidRDefault="007D1CD5" w:rsidP="00BD7C96">
            <w:pPr>
              <w:rPr>
                <w:bCs/>
              </w:rPr>
            </w:pPr>
            <w:r w:rsidRPr="00C278BC">
              <w:t>150,00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E4EB5BC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0FE5286" w14:textId="09829A1D" w:rsidR="007D1CD5" w:rsidRPr="00C278BC" w:rsidRDefault="00202275" w:rsidP="00BD7C96">
            <w:r w:rsidRPr="00C278BC">
              <w:t>1,15</w:t>
            </w:r>
          </w:p>
        </w:tc>
      </w:tr>
      <w:tr w:rsidR="007D1CD5" w:rsidRPr="00DF6BD8" w14:paraId="181C5659" w14:textId="17B0CE8D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5413951" w14:textId="55A84CC4" w:rsidR="007D1CD5" w:rsidRPr="00C278BC" w:rsidRDefault="007D1CD5" w:rsidP="00BD7C96">
            <w:pPr>
              <w:rPr>
                <w:bCs/>
              </w:rPr>
            </w:pPr>
            <w:r w:rsidRPr="00C278BC">
              <w:t>E.2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240D15D" w14:textId="4452F99F" w:rsidR="007D1CD5" w:rsidRPr="00C278BC" w:rsidRDefault="007D1CD5" w:rsidP="00BD7C96">
            <w:r w:rsidRPr="00C278BC">
              <w:t>Rozbudowa drogi wojewódzkiej 631 (odc. od DW 634 do DK 61)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BAC96B4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71E60E5" w14:textId="77777777" w:rsidR="007D1CD5" w:rsidRPr="00C278BC" w:rsidRDefault="007D1CD5" w:rsidP="00BD7C96">
            <w:pPr>
              <w:rPr>
                <w:bCs/>
              </w:rPr>
            </w:pPr>
            <w:r w:rsidRPr="00C278BC">
              <w:t>160,00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377DB14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4F0B1F7" w14:textId="75952957" w:rsidR="007D1CD5" w:rsidRPr="00C278BC" w:rsidRDefault="00202275" w:rsidP="00BD7C96">
            <w:r w:rsidRPr="00C278BC">
              <w:t>1,10</w:t>
            </w:r>
          </w:p>
        </w:tc>
      </w:tr>
      <w:tr w:rsidR="007D1CD5" w:rsidRPr="00DF6BD8" w14:paraId="43003E47" w14:textId="50E83A27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2296422" w14:textId="76A1700E" w:rsidR="007D1CD5" w:rsidRPr="00C278BC" w:rsidRDefault="007D1CD5" w:rsidP="00BD7C96">
            <w:r w:rsidRPr="00C278BC">
              <w:t>E.3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58F330FC" w14:textId="078185AE" w:rsidR="007D1CD5" w:rsidRPr="00C278BC" w:rsidRDefault="007D1CD5" w:rsidP="00BD7C96">
            <w:r w:rsidRPr="00C278BC">
              <w:t>Budowa nowego odcinka drogi wojewódzkiej nr 635 do węzła  „WOŁOMIN” na trasie S</w:t>
            </w:r>
            <w:r w:rsidR="00A500B4">
              <w:t xml:space="preserve"> – </w:t>
            </w:r>
            <w:r w:rsidRPr="00C278BC">
              <w:t>8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4AB1C13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360C74A" w14:textId="77777777" w:rsidR="007D1CD5" w:rsidRPr="00C278BC" w:rsidRDefault="007D1CD5" w:rsidP="00BD7C96">
            <w:pPr>
              <w:rPr>
                <w:bCs/>
              </w:rPr>
            </w:pPr>
            <w:r w:rsidRPr="00C278BC">
              <w:t>30,00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2CA392D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80BD9E2" w14:textId="4B31D3C9" w:rsidR="007D1CD5" w:rsidRPr="00C278BC" w:rsidRDefault="00202275" w:rsidP="00BD7C96">
            <w:r w:rsidRPr="00C278BC">
              <w:t>1,20</w:t>
            </w:r>
          </w:p>
        </w:tc>
      </w:tr>
      <w:tr w:rsidR="007D1CD5" w:rsidRPr="00DF6BD8" w14:paraId="173F3D7F" w14:textId="79B2ACA2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B61F5D8" w14:textId="13365C90" w:rsidR="007D1CD5" w:rsidRPr="00C278BC" w:rsidRDefault="007D1CD5" w:rsidP="00BD7C96">
            <w:r w:rsidRPr="00C278BC">
              <w:t>E.4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78214751" w14:textId="4F05F8C2" w:rsidR="007D1CD5" w:rsidRPr="00C278BC" w:rsidRDefault="007D1CD5" w:rsidP="000329C2">
            <w:r w:rsidRPr="00C278BC">
              <w:t>Budowa zachodniej obwodnicy Mławy – odcinek między ulicą Gdyńską</w:t>
            </w:r>
            <w:r w:rsidR="000329C2">
              <w:t xml:space="preserve"> </w:t>
            </w:r>
            <w:r w:rsidRPr="00C278BC">
              <w:t>a nowoprojektowaną drogą krajową S7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FB9E557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99FF846" w14:textId="77777777" w:rsidR="007D1CD5" w:rsidRPr="00C278BC" w:rsidRDefault="007D1CD5" w:rsidP="00BD7C96">
            <w:pPr>
              <w:rPr>
                <w:bCs/>
              </w:rPr>
            </w:pPr>
            <w:r w:rsidRPr="00C278BC">
              <w:t>110,00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9045BB6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695B4AB" w14:textId="725EF551" w:rsidR="007D1CD5" w:rsidRPr="00C278BC" w:rsidRDefault="00202275" w:rsidP="00BD7C96">
            <w:r w:rsidRPr="00C278BC">
              <w:t>1,15</w:t>
            </w:r>
          </w:p>
        </w:tc>
      </w:tr>
      <w:tr w:rsidR="007D1CD5" w:rsidRPr="00DF6BD8" w14:paraId="31749C57" w14:textId="4840DAAA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026E595" w14:textId="68B4BEB3" w:rsidR="007D1CD5" w:rsidRPr="00C278BC" w:rsidRDefault="007D1CD5" w:rsidP="00BD7C96">
            <w:pPr>
              <w:rPr>
                <w:bCs/>
              </w:rPr>
            </w:pPr>
            <w:r w:rsidRPr="00C278BC">
              <w:t>E.5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F428B07" w14:textId="67B0A00A" w:rsidR="007D1CD5" w:rsidRPr="00C278BC" w:rsidRDefault="007D1CD5" w:rsidP="00BD7C96">
            <w:r w:rsidRPr="00C278BC">
              <w:t xml:space="preserve">Budowa nowego przebiegu drogi wojewódzkiej nr 721 na odcinku od drogi krajowej nr 7 do skrzyżowania </w:t>
            </w:r>
            <w:r w:rsidR="00D04342" w:rsidRPr="00C278BC">
              <w:t>drogi wojewódzkiej 721 z ulicą M</w:t>
            </w:r>
            <w:r w:rsidRPr="00C278BC">
              <w:t>leczarską w Piasecznie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6DC55CC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DD44D2C" w14:textId="77777777" w:rsidR="007D1CD5" w:rsidRPr="00C278BC" w:rsidRDefault="007D1CD5" w:rsidP="00BD7C96">
            <w:pPr>
              <w:rPr>
                <w:bCs/>
              </w:rPr>
            </w:pPr>
            <w:r w:rsidRPr="00C278BC">
              <w:t>150,00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4A17790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B117DBA" w14:textId="51969A8A" w:rsidR="007D1CD5" w:rsidRPr="00C278BC" w:rsidRDefault="00202275" w:rsidP="00BD7C96">
            <w:r w:rsidRPr="00C278BC">
              <w:t>0,65</w:t>
            </w:r>
          </w:p>
        </w:tc>
      </w:tr>
      <w:tr w:rsidR="007D1CD5" w:rsidRPr="00DF6BD8" w14:paraId="080DE2A5" w14:textId="69113DD5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19E84F4" w14:textId="4753FD88" w:rsidR="007D1CD5" w:rsidRPr="00C278BC" w:rsidRDefault="007D1CD5" w:rsidP="00BD7C96">
            <w:pPr>
              <w:rPr>
                <w:bCs/>
              </w:rPr>
            </w:pPr>
            <w:r w:rsidRPr="00C278BC">
              <w:t>E.6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95F6C32" w14:textId="77777777" w:rsidR="007D1CD5" w:rsidRPr="00C278BC" w:rsidRDefault="007D1CD5" w:rsidP="00BD7C96">
            <w:r w:rsidRPr="00C278BC">
              <w:t xml:space="preserve">Budowa zachodniej obwodnicy Grodziska Mazowieckiego w ciągu DW 579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CC66EAF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3913C70" w14:textId="77777777" w:rsidR="007D1CD5" w:rsidRPr="00C278BC" w:rsidRDefault="007D1CD5" w:rsidP="00BD7C96">
            <w:pPr>
              <w:rPr>
                <w:bCs/>
              </w:rPr>
            </w:pPr>
            <w:r w:rsidRPr="00C278BC">
              <w:t>160,00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5C8811C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57DF88F" w14:textId="5F8B50DD" w:rsidR="007D1CD5" w:rsidRPr="00C278BC" w:rsidRDefault="009A0A26" w:rsidP="00BD7C96">
            <w:r w:rsidRPr="00C278BC">
              <w:t>1,35</w:t>
            </w:r>
          </w:p>
        </w:tc>
      </w:tr>
      <w:tr w:rsidR="007D1CD5" w:rsidRPr="00DF6BD8" w14:paraId="57322C27" w14:textId="5CB55A2B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7BC94C2" w14:textId="2B2F505A" w:rsidR="007D1CD5" w:rsidRPr="00C278BC" w:rsidRDefault="007D1CD5" w:rsidP="00BD7C96">
            <w:pPr>
              <w:rPr>
                <w:bCs/>
              </w:rPr>
            </w:pPr>
            <w:r w:rsidRPr="00C278BC">
              <w:t>E.7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38A38E86" w14:textId="77777777" w:rsidR="007D1CD5" w:rsidRPr="00C278BC" w:rsidRDefault="007D1CD5" w:rsidP="00BD7C96">
            <w:r w:rsidRPr="00C278BC">
              <w:t>Rozbudowa drogi wojewódzkiej nr 541 na odcinku od km 38+170 do km 38+662 oraz od km 39+268 do km 51+500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59F7F6C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2E83CC9" w14:textId="77777777" w:rsidR="007D1CD5" w:rsidRPr="00C278BC" w:rsidRDefault="007D1CD5" w:rsidP="00BD7C96">
            <w:pPr>
              <w:rPr>
                <w:bCs/>
              </w:rPr>
            </w:pPr>
            <w:r w:rsidRPr="00C278BC">
              <w:t>130,00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270A9E3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45103C1" w14:textId="14BA1E60" w:rsidR="007D1CD5" w:rsidRPr="00C278BC" w:rsidRDefault="00202275" w:rsidP="00BD7C96">
            <w:r w:rsidRPr="00C278BC">
              <w:t>0,65</w:t>
            </w:r>
          </w:p>
        </w:tc>
      </w:tr>
      <w:tr w:rsidR="007D1CD5" w:rsidRPr="00DF6BD8" w14:paraId="68874769" w14:textId="2309DEAE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AD4B7F9" w14:textId="61BAF24E" w:rsidR="007D1CD5" w:rsidRPr="00C278BC" w:rsidRDefault="007D1CD5" w:rsidP="00BD7C96">
            <w:r w:rsidRPr="00C278BC">
              <w:t>E.8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DA2A334" w14:textId="2E241544" w:rsidR="007D1CD5" w:rsidRPr="00C278BC" w:rsidRDefault="007D1CD5" w:rsidP="00BD7C96">
            <w:r w:rsidRPr="00C278BC">
              <w:t>Rozbudowa drogi wojewódzkiej nr 541 na odcinku od km 55+328 do km 72+755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35BA9E7" w14:textId="77777777" w:rsidR="007D1CD5" w:rsidRPr="00C278BC" w:rsidRDefault="007D1CD5" w:rsidP="00BD7C96"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E91DC9B" w14:textId="77777777" w:rsidR="007D1CD5" w:rsidRPr="00C278BC" w:rsidRDefault="007D1CD5" w:rsidP="00BD7C96">
            <w:r w:rsidRPr="00C278BC">
              <w:t>140,00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CC91069" w14:textId="77777777" w:rsidR="007D1CD5" w:rsidRPr="00C278BC" w:rsidRDefault="007D1CD5" w:rsidP="00BD7C96"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CB06B56" w14:textId="432BFC80" w:rsidR="007D1CD5" w:rsidRPr="00C278BC" w:rsidRDefault="00202275" w:rsidP="00BD7C96">
            <w:r w:rsidRPr="00C278BC">
              <w:t>0,65</w:t>
            </w:r>
          </w:p>
        </w:tc>
      </w:tr>
      <w:tr w:rsidR="007D1CD5" w:rsidRPr="00DF6BD8" w14:paraId="06C27ED7" w14:textId="2712AFF0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28CB7AFC" w14:textId="65FCF33E" w:rsidR="007D1CD5" w:rsidRPr="00C278BC" w:rsidRDefault="007D1CD5" w:rsidP="00BD7C96">
            <w:pPr>
              <w:rPr>
                <w:bCs/>
              </w:rPr>
            </w:pPr>
            <w:r w:rsidRPr="00C278BC">
              <w:t>E.9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2139E858" w14:textId="3858A6A9" w:rsidR="007D1CD5" w:rsidRPr="00C278BC" w:rsidRDefault="007D1CD5" w:rsidP="000329C2">
            <w:r w:rsidRPr="00C278BC">
              <w:t>Budowa nowego przebiegu drogi wojewódzkiej nr 724 na odcinku</w:t>
            </w:r>
            <w:r w:rsidR="000329C2">
              <w:t xml:space="preserve"> </w:t>
            </w:r>
            <w:r w:rsidRPr="00C278BC">
              <w:t>od granic m. st Warszawy i m. Konstancina</w:t>
            </w:r>
            <w:r w:rsidR="00A500B4">
              <w:t xml:space="preserve"> –</w:t>
            </w:r>
            <w:r w:rsidRPr="00C278BC">
              <w:t xml:space="preserve"> Jeziorna do nowego przebiegu drogi krajowej nr 79 na terenie gm. Góra Kalwaria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59346CB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0FB6E2" w14:textId="77777777" w:rsidR="007D1CD5" w:rsidRPr="00C278BC" w:rsidRDefault="007D1CD5" w:rsidP="00BD7C96">
            <w:pPr>
              <w:rPr>
                <w:bCs/>
              </w:rPr>
            </w:pPr>
            <w:r w:rsidRPr="00C278BC">
              <w:t>800,00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BE7CD78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2F46108" w14:textId="1E76E649" w:rsidR="007D1CD5" w:rsidRPr="00C278BC" w:rsidRDefault="00B67DEF" w:rsidP="00BD7C96">
            <w:r w:rsidRPr="00C278BC">
              <w:t>0,90</w:t>
            </w:r>
          </w:p>
        </w:tc>
      </w:tr>
      <w:tr w:rsidR="007D1CD5" w:rsidRPr="000052CD" w14:paraId="46F507D9" w14:textId="443B3763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E88B686" w14:textId="5D7989B2" w:rsidR="007D1CD5" w:rsidRPr="00C278BC" w:rsidRDefault="007D1CD5" w:rsidP="00BD7C96">
            <w:pPr>
              <w:rPr>
                <w:bCs/>
              </w:rPr>
            </w:pPr>
            <w:r w:rsidRPr="00C278BC">
              <w:lastRenderedPageBreak/>
              <w:t>E.10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DCF2A45" w14:textId="35B3EA6D" w:rsidR="007D1CD5" w:rsidRPr="00C278BC" w:rsidRDefault="007D1CD5" w:rsidP="00BD7C96">
            <w:r w:rsidRPr="00C278BC">
              <w:t>Budowa i rozbudowa drogi wojewódzkiej nr 747 od skrzyżowania z drogą krajową nr 9 w m. Iłża do skrzyżowania z drogą krajową nr 79 w m. Lipsko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F9548A5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D10C8E4" w14:textId="77777777" w:rsidR="007D1CD5" w:rsidRPr="00C278BC" w:rsidRDefault="007D1CD5" w:rsidP="00BD7C96">
            <w:pPr>
              <w:rPr>
                <w:bCs/>
              </w:rPr>
            </w:pPr>
            <w:r w:rsidRPr="00C278BC">
              <w:t>245,00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7F7C2B3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EC8B5BF" w14:textId="7BAA4A6B" w:rsidR="007D1CD5" w:rsidRPr="00C278BC" w:rsidRDefault="00202275" w:rsidP="00BD7C96">
            <w:r w:rsidRPr="00C278BC">
              <w:t>1,15</w:t>
            </w:r>
          </w:p>
        </w:tc>
      </w:tr>
      <w:tr w:rsidR="007D1CD5" w:rsidRPr="000052CD" w14:paraId="6CB13973" w14:textId="64F11FA0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413AD9DD" w14:textId="2C6A201B" w:rsidR="007D1CD5" w:rsidRPr="00C278BC" w:rsidRDefault="007D1CD5" w:rsidP="00BD7C96">
            <w:r w:rsidRPr="00C278BC">
              <w:t>E.11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9C4B873" w14:textId="1350F869" w:rsidR="007D1CD5" w:rsidRPr="00C278BC" w:rsidRDefault="007D1CD5" w:rsidP="000329C2">
            <w:r w:rsidRPr="00C278BC">
              <w:t>Budowa i rozbudowa drogi wojewódzkiej nr 747 od skrzyżowania z droga krajową nr 79 wraz ze skrzyżowaniem w m. Lipsko do drogi wojewódzkiej nr 754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3C0112E" w14:textId="73AEC33A" w:rsidR="007D1CD5" w:rsidRPr="00C278BC" w:rsidRDefault="007D1CD5" w:rsidP="00BD7C96"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A5FC543" w14:textId="77777777" w:rsidR="007D1CD5" w:rsidRPr="00C278BC" w:rsidRDefault="007D1CD5" w:rsidP="00BD7C96">
            <w:r w:rsidRPr="00C278BC">
              <w:t>105,00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71F73FB" w14:textId="77777777" w:rsidR="007D1CD5" w:rsidRPr="00C278BC" w:rsidRDefault="007D1CD5" w:rsidP="00BD7C96"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15722A8" w14:textId="6871ECC5" w:rsidR="007D1CD5" w:rsidRPr="00C278BC" w:rsidRDefault="00202275" w:rsidP="00BD7C96">
            <w:r w:rsidRPr="00C278BC">
              <w:t>1,40</w:t>
            </w:r>
          </w:p>
        </w:tc>
      </w:tr>
      <w:tr w:rsidR="007D1CD5" w:rsidRPr="000052CD" w14:paraId="7F5404C6" w14:textId="56D93F3A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5F5E5BD" w14:textId="0837A5A4" w:rsidR="007D1CD5" w:rsidRPr="00C278BC" w:rsidRDefault="007D1CD5" w:rsidP="00BD7C96">
            <w:pPr>
              <w:rPr>
                <w:bCs/>
              </w:rPr>
            </w:pPr>
            <w:r w:rsidRPr="00C278BC">
              <w:t>E.12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257B7255" w14:textId="216651FD" w:rsidR="007D1CD5" w:rsidRPr="00C278BC" w:rsidRDefault="007D1CD5" w:rsidP="000329C2">
            <w:r w:rsidRPr="00C278BC">
              <w:t xml:space="preserve">Budowa </w:t>
            </w:r>
            <w:r w:rsidR="00D975DF" w:rsidRPr="00C278BC">
              <w:t>drogi wojewódzkiej na odcinku od drogi wojewódzkiej nr 560 do drog</w:t>
            </w:r>
            <w:r w:rsidR="00634DC6" w:rsidRPr="00C278BC">
              <w:t>i krajowej nr 10</w:t>
            </w:r>
            <w:r w:rsidR="008C2677" w:rsidRPr="00C278BC">
              <w:t xml:space="preserve"> </w:t>
            </w:r>
            <w:r w:rsidR="00634DC6" w:rsidRPr="00C278BC">
              <w:t>w rejonie m.</w:t>
            </w:r>
            <w:r w:rsidR="00D975DF" w:rsidRPr="00C278BC">
              <w:t xml:space="preserve"> Sierpc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BDDE539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AAF73FA" w14:textId="77777777" w:rsidR="007D1CD5" w:rsidRPr="00C278BC" w:rsidRDefault="007D1CD5" w:rsidP="00BD7C96">
            <w:pPr>
              <w:rPr>
                <w:bCs/>
              </w:rPr>
            </w:pPr>
            <w:r w:rsidRPr="00C278BC">
              <w:t>50,00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8012779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75B76C0" w14:textId="526D42C7" w:rsidR="007D1CD5" w:rsidRPr="00C278BC" w:rsidRDefault="00B67DEF" w:rsidP="00BD7C96">
            <w:r w:rsidRPr="00C278BC">
              <w:t>0,65</w:t>
            </w:r>
          </w:p>
        </w:tc>
      </w:tr>
      <w:tr w:rsidR="007D1CD5" w:rsidRPr="000052CD" w14:paraId="6BBFCC0B" w14:textId="3AE7860E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5482C7F" w14:textId="2263513F" w:rsidR="007D1CD5" w:rsidRPr="00C278BC" w:rsidRDefault="007D1CD5" w:rsidP="00BD7C96">
            <w:pPr>
              <w:rPr>
                <w:bCs/>
              </w:rPr>
            </w:pPr>
            <w:r w:rsidRPr="00C278BC">
              <w:t>E.13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4CDFD4AF" w14:textId="50B8935F" w:rsidR="007D1CD5" w:rsidRPr="00C278BC" w:rsidRDefault="007D1CD5" w:rsidP="00BD7C96">
            <w:r w:rsidRPr="00C278BC">
              <w:t>Budowa drogi wojewódzkiej nr 801 po nowym śladzie na odcinku od granic Warszawy do skrzyżowania z DW 721 (odcinek o długości ok. 4 km) oraz rozbudowa drogi na odcinkach o łącznej długości  67,2 km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1EF2187" w14:textId="77777777" w:rsidR="007D1CD5" w:rsidRPr="00C278BC" w:rsidRDefault="007D1CD5" w:rsidP="00BD7C96">
            <w:pPr>
              <w:rPr>
                <w:bCs/>
              </w:rPr>
            </w:pPr>
            <w:r w:rsidRPr="00C278BC">
              <w:t>Mazowiecki Zarząd Dróg Wojewódzkich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DE61DB9" w14:textId="77777777" w:rsidR="007D1CD5" w:rsidRPr="00C278BC" w:rsidRDefault="007D1CD5" w:rsidP="00BD7C96">
            <w:pPr>
              <w:rPr>
                <w:bCs/>
              </w:rPr>
            </w:pPr>
            <w:r w:rsidRPr="00C278BC">
              <w:t>355,00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00F0857" w14:textId="77777777" w:rsidR="007D1CD5" w:rsidRPr="00C278BC" w:rsidRDefault="007D1CD5" w:rsidP="00BD7C96">
            <w:pPr>
              <w:rPr>
                <w:bCs/>
              </w:rPr>
            </w:pPr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F0EACE9" w14:textId="44A7B857" w:rsidR="007D1CD5" w:rsidRPr="00C278BC" w:rsidRDefault="00B67DEF" w:rsidP="00BD7C96">
            <w:r w:rsidRPr="00C278BC">
              <w:t>0,60</w:t>
            </w:r>
          </w:p>
        </w:tc>
      </w:tr>
      <w:tr w:rsidR="007D1CD5" w:rsidRPr="000052CD" w14:paraId="53890A22" w14:textId="510C6114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803A50D" w14:textId="7D622D29" w:rsidR="007D1CD5" w:rsidRPr="00C278BC" w:rsidRDefault="007D1CD5" w:rsidP="00BD7C96">
            <w:r w:rsidRPr="00C278BC">
              <w:t>E.14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FC2A7" w14:textId="20AADC75" w:rsidR="007D1CD5" w:rsidRPr="00C278BC" w:rsidRDefault="007D1CD5" w:rsidP="000329C2">
            <w:r w:rsidRPr="00C278BC">
              <w:t>Rozbudowa DW 637 na odcinku od gr. Warszawy do m. Stanisławów</w:t>
            </w:r>
            <w:r w:rsidR="000329C2">
              <w:t xml:space="preserve"> </w:t>
            </w:r>
            <w:r w:rsidRPr="00C278BC">
              <w:t>wraz z budową obwodnicy m. Stanisławów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B8630" w14:textId="77777777" w:rsidR="007D1CD5" w:rsidRPr="00C278BC" w:rsidRDefault="007D1CD5" w:rsidP="00BD7C96">
            <w:r w:rsidRPr="00C278BC">
              <w:t>Mazowiecki Zarząd Dróg Wojewódzkich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D3A7" w14:textId="77777777" w:rsidR="007D1CD5" w:rsidRPr="00C278BC" w:rsidRDefault="007D1CD5" w:rsidP="00BD7C96">
            <w:r w:rsidRPr="00C278BC">
              <w:t>170,00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A9F7CF0" w14:textId="77777777" w:rsidR="007D1CD5" w:rsidRPr="00C278BC" w:rsidRDefault="007D1CD5" w:rsidP="00BD7C96"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2F50E76" w14:textId="4EF5E11B" w:rsidR="007D1CD5" w:rsidRPr="00C278BC" w:rsidRDefault="00202275" w:rsidP="00BD7C96">
            <w:r w:rsidRPr="00C278BC">
              <w:t>1,50</w:t>
            </w:r>
          </w:p>
        </w:tc>
      </w:tr>
      <w:tr w:rsidR="006B5546" w:rsidRPr="000052CD" w14:paraId="279B6DD2" w14:textId="6E38A8AB" w:rsidTr="00582B55">
        <w:trPr>
          <w:cantSplit/>
          <w:jc w:val="center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6996F" w14:textId="43327F78" w:rsidR="007D1CD5" w:rsidRPr="00C278BC" w:rsidRDefault="007D1CD5" w:rsidP="00BD7C96">
            <w:r w:rsidRPr="00C278BC">
              <w:t>E.15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9246B" w14:textId="77777777" w:rsidR="007D1CD5" w:rsidRPr="00C278BC" w:rsidRDefault="007D1CD5" w:rsidP="00BD7C96">
            <w:r w:rsidRPr="00C278BC">
              <w:t>Rozbudowa DW  634 (odc. od DW 631 do Wołomina)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708B2" w14:textId="77777777" w:rsidR="007D1CD5" w:rsidRPr="00C278BC" w:rsidRDefault="007D1CD5" w:rsidP="00BD7C96">
            <w:r w:rsidRPr="00C278BC">
              <w:t>Mazowiecki Zarząd Dróg Wojewódzkich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556C0" w14:textId="498AC53E" w:rsidR="006B5546" w:rsidRPr="00C278BC" w:rsidRDefault="007D1CD5" w:rsidP="00BD7C96">
            <w:r w:rsidRPr="00C278BC">
              <w:t>220,00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E3DE587" w14:textId="77777777" w:rsidR="007D1CD5" w:rsidRPr="00C278BC" w:rsidRDefault="007D1CD5" w:rsidP="00BD7C96"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EABA63B" w14:textId="3FF619C4" w:rsidR="007D1CD5" w:rsidRPr="00C278BC" w:rsidRDefault="00202275" w:rsidP="00BD7C96">
            <w:r w:rsidRPr="00C278BC">
              <w:t>0,75</w:t>
            </w:r>
          </w:p>
        </w:tc>
      </w:tr>
      <w:tr w:rsidR="006B5546" w:rsidRPr="000052CD" w14:paraId="5B628DA4" w14:textId="6A14CD85" w:rsidTr="00582B55">
        <w:trPr>
          <w:cantSplit/>
          <w:jc w:val="center"/>
        </w:trPr>
        <w:tc>
          <w:tcPr>
            <w:tcW w:w="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DBD9" w14:textId="6C8DDB0E" w:rsidR="007D1CD5" w:rsidRPr="00C278BC" w:rsidRDefault="007D1CD5" w:rsidP="00BD7C96">
            <w:r w:rsidRPr="00C278BC">
              <w:t>E.16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BD0B" w14:textId="4280D7AE" w:rsidR="000973D2" w:rsidRPr="00C278BC" w:rsidRDefault="007D1CD5" w:rsidP="00BD7C96">
            <w:r w:rsidRPr="00C278BC">
              <w:t>Budowa obwodnicy Gąbina w ciągu drogi wojewódzkiej nr 577 relacji Łąck</w:t>
            </w:r>
            <w:r w:rsidR="00A500B4">
              <w:t xml:space="preserve"> –</w:t>
            </w:r>
            <w:r w:rsidRPr="00C278BC">
              <w:t>Ruszki, na terenie m. Gąbin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2516" w14:textId="77777777" w:rsidR="007D1CD5" w:rsidRPr="00C278BC" w:rsidRDefault="007D1CD5" w:rsidP="00BD7C96">
            <w:r w:rsidRPr="00C278BC">
              <w:t>Mazowiecki Zarząd Dróg Wojewódzkich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6B1E2" w14:textId="77777777" w:rsidR="007D1CD5" w:rsidRPr="00C278BC" w:rsidRDefault="007D1CD5" w:rsidP="00BD7C96">
            <w:r w:rsidRPr="00C278BC">
              <w:t>50,00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DF2EC5E" w14:textId="77777777" w:rsidR="007D1CD5" w:rsidRPr="00C278BC" w:rsidRDefault="007D1CD5" w:rsidP="00BD7C96"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B1D47F9" w14:textId="7157B898" w:rsidR="007D1CD5" w:rsidRPr="00C278BC" w:rsidRDefault="00B67DEF" w:rsidP="00BD7C96">
            <w:r w:rsidRPr="00C278BC">
              <w:t>0,60</w:t>
            </w:r>
          </w:p>
        </w:tc>
      </w:tr>
      <w:tr w:rsidR="006B5546" w:rsidRPr="000052CD" w14:paraId="02D06567" w14:textId="6D5F016F" w:rsidTr="00582B55">
        <w:trPr>
          <w:cantSplit/>
          <w:jc w:val="center"/>
        </w:trPr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0AEF5" w14:textId="068565A3" w:rsidR="007D1CD5" w:rsidRPr="00C278BC" w:rsidRDefault="007D1CD5" w:rsidP="00BD7C96">
            <w:r w:rsidRPr="00C278BC">
              <w:t>E.17</w:t>
            </w:r>
          </w:p>
        </w:tc>
        <w:tc>
          <w:tcPr>
            <w:tcW w:w="2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4D9CD" w14:textId="77777777" w:rsidR="007D1CD5" w:rsidRPr="00C278BC" w:rsidRDefault="007D1CD5" w:rsidP="00BD7C96">
            <w:r w:rsidRPr="00C278BC">
              <w:t>Budowa i rozbudowa drogi wojewódzkiej nr 579 w Błoniu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45D6C" w14:textId="77777777" w:rsidR="007D1CD5" w:rsidRPr="00C278BC" w:rsidRDefault="007D1CD5" w:rsidP="00BD7C96">
            <w:r w:rsidRPr="00C278BC">
              <w:t>Mazowiecki Zarząd Dróg Wojewódzkich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0CACF" w14:textId="77777777" w:rsidR="007D1CD5" w:rsidRPr="00C278BC" w:rsidRDefault="007D1CD5" w:rsidP="00BD7C96">
            <w:r w:rsidRPr="00C278BC">
              <w:t>110,00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731211F" w14:textId="77777777" w:rsidR="007D1CD5" w:rsidRPr="00C278BC" w:rsidRDefault="007D1CD5" w:rsidP="00BD7C96">
            <w:r w:rsidRPr="00C278BC">
              <w:t>RPO WM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0C6E154" w14:textId="49C9BAED" w:rsidR="007D1CD5" w:rsidRPr="00C278BC" w:rsidRDefault="00202275" w:rsidP="00BD7C96">
            <w:r w:rsidRPr="00C278BC">
              <w:t>0,90</w:t>
            </w:r>
          </w:p>
        </w:tc>
      </w:tr>
      <w:tr w:rsidR="006B5546" w:rsidRPr="000052CD" w14:paraId="4F7B0662" w14:textId="18BF43D6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0FCECA4E" w14:textId="728E43FE" w:rsidR="007D1CD5" w:rsidRPr="00C278BC" w:rsidRDefault="007D1CD5" w:rsidP="00BD7C96">
            <w:r w:rsidRPr="00C278BC">
              <w:t>E.18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2219DE3A" w14:textId="77777777" w:rsidR="008E11D2" w:rsidRPr="00C278BC" w:rsidRDefault="008E11D2" w:rsidP="00BD7C96">
            <w:r w:rsidRPr="00C278BC">
              <w:t xml:space="preserve">Budowa obwodnicy Śródmieścia </w:t>
            </w:r>
          </w:p>
          <w:p w14:paraId="0B33DA6C" w14:textId="1EB86064" w:rsidR="007D1CD5" w:rsidRPr="00C278BC" w:rsidRDefault="007D1CD5" w:rsidP="00BD7C96">
            <w:r w:rsidRPr="00C278BC">
              <w:t xml:space="preserve">etap I: odcinek od ul. </w:t>
            </w:r>
            <w:r w:rsidR="008E11D2" w:rsidRPr="00C278BC">
              <w:t>Ronda Wiatraczna</w:t>
            </w:r>
            <w:r w:rsidRPr="00C278BC">
              <w:t xml:space="preserve"> do ul. Radzymińskiej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F4F21AC" w14:textId="77777777" w:rsidR="007D1CD5" w:rsidRPr="00C278BC" w:rsidRDefault="007D1CD5" w:rsidP="00BD7C96">
            <w:r w:rsidRPr="00C278BC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9CBA56A" w14:textId="77777777" w:rsidR="007D1CD5" w:rsidRPr="00C278BC" w:rsidRDefault="007D1CD5" w:rsidP="00BD7C96">
            <w:r w:rsidRPr="00C278BC">
              <w:t>985,00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495BCDC" w14:textId="77777777" w:rsidR="007D1CD5" w:rsidRPr="00C278BC" w:rsidRDefault="007D1CD5" w:rsidP="00BD7C96">
            <w:r w:rsidRPr="00C278BC">
              <w:t>POIiŚ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C9A2701" w14:textId="18B90BDF" w:rsidR="007D1CD5" w:rsidRPr="00C278BC" w:rsidRDefault="00D962A1" w:rsidP="00BD7C96">
            <w:r w:rsidRPr="00C278BC">
              <w:t>0,75</w:t>
            </w:r>
          </w:p>
        </w:tc>
      </w:tr>
      <w:tr w:rsidR="006B5546" w:rsidRPr="000052CD" w14:paraId="500C3019" w14:textId="40D74F65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DB0BBDD" w14:textId="556F1B7B" w:rsidR="007D1CD5" w:rsidRPr="00C278BC" w:rsidRDefault="007D1CD5" w:rsidP="00BD7C96">
            <w:r w:rsidRPr="00C278BC">
              <w:t>E.19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4023D418" w14:textId="667CE09C" w:rsidR="007D1CD5" w:rsidRPr="00C278BC" w:rsidRDefault="007D1CD5" w:rsidP="00BD7C96">
            <w:r w:rsidRPr="00C278BC">
              <w:t>Modernizacja ciągu ulic Marsa – Żołnierska, odc. Węzeł Marsa – granica miasta</w:t>
            </w:r>
            <w:r w:rsidR="00CD22B2" w:rsidRPr="00C278BC">
              <w:t xml:space="preserve"> </w:t>
            </w:r>
            <w:r w:rsidRPr="00C278BC">
              <w:t>– etap II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98C6925" w14:textId="77777777" w:rsidR="007D1CD5" w:rsidRPr="00C278BC" w:rsidRDefault="007D1CD5" w:rsidP="00BD7C96">
            <w:r w:rsidRPr="00C278BC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AAA94C5" w14:textId="77777777" w:rsidR="007D1CD5" w:rsidRPr="00C278BC" w:rsidRDefault="007D1CD5" w:rsidP="00BD7C96">
            <w:r w:rsidRPr="00C278BC">
              <w:t>370,00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1A2BB9" w14:textId="77777777" w:rsidR="007D1CD5" w:rsidRPr="00C278BC" w:rsidRDefault="007D1CD5" w:rsidP="00BD7C96">
            <w:r w:rsidRPr="00C278BC">
              <w:t>POIiŚ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F0D9D40" w14:textId="765FDE65" w:rsidR="007D1CD5" w:rsidRPr="00C278BC" w:rsidRDefault="00202275" w:rsidP="00BD7C96">
            <w:r w:rsidRPr="00C278BC">
              <w:t>1,85</w:t>
            </w:r>
          </w:p>
        </w:tc>
      </w:tr>
      <w:tr w:rsidR="006B5546" w:rsidRPr="000052CD" w14:paraId="791A779A" w14:textId="685665A2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E9E0B64" w14:textId="07FEB704" w:rsidR="007D1CD5" w:rsidRPr="00C278BC" w:rsidRDefault="007D1CD5" w:rsidP="00BD7C96">
            <w:r w:rsidRPr="00C278BC">
              <w:lastRenderedPageBreak/>
              <w:t>E.20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027F324" w14:textId="55D830D2" w:rsidR="007D1CD5" w:rsidRPr="00C278BC" w:rsidRDefault="007D1CD5" w:rsidP="000329C2">
            <w:r w:rsidRPr="00C278BC">
              <w:t>Przebudowa ul. Wał Miedzeszyński na odc. od ronda z ul. Trakt Lubelski do węzła z planowaną trasą ekspresową S2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7A770A3" w14:textId="77777777" w:rsidR="007D1CD5" w:rsidRPr="00C278BC" w:rsidRDefault="007D1CD5" w:rsidP="00BD7C96">
            <w:r w:rsidRPr="00C278BC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D98FEC6" w14:textId="77777777" w:rsidR="007D1CD5" w:rsidRPr="00C278BC" w:rsidRDefault="007D1CD5" w:rsidP="00BD7C96">
            <w:r w:rsidRPr="00C278BC">
              <w:t>82,00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172B871" w14:textId="77777777" w:rsidR="007D1CD5" w:rsidRPr="00C278BC" w:rsidRDefault="007D1CD5" w:rsidP="00BD7C96">
            <w:r w:rsidRPr="00C278BC">
              <w:t>POIiŚ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585D955" w14:textId="4E4DA87D" w:rsidR="007D1CD5" w:rsidRPr="00C278BC" w:rsidRDefault="00381496" w:rsidP="00BD7C96">
            <w:r w:rsidRPr="00C278BC">
              <w:t>1,1</w:t>
            </w:r>
            <w:r w:rsidR="00202275" w:rsidRPr="00C278BC">
              <w:t>0</w:t>
            </w:r>
          </w:p>
        </w:tc>
      </w:tr>
      <w:tr w:rsidR="006B5546" w:rsidRPr="000052CD" w14:paraId="059140C7" w14:textId="0AEF77C9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076B43C3" w14:textId="434C4DB2" w:rsidR="007D1CD5" w:rsidRPr="00C278BC" w:rsidRDefault="007D1CD5" w:rsidP="00BD7C96">
            <w:r w:rsidRPr="00C278BC">
              <w:t>E.21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39134A36" w14:textId="77777777" w:rsidR="007D1CD5" w:rsidRPr="00C278BC" w:rsidRDefault="007D1CD5" w:rsidP="00BD7C96">
            <w:r w:rsidRPr="00C278BC">
              <w:t>Przebudowa ul. Marynarskiej na odcinku ul. Taśmowa – ul. Rzymowskiego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412C033" w14:textId="77777777" w:rsidR="007D1CD5" w:rsidRPr="00C278BC" w:rsidRDefault="007D1CD5" w:rsidP="00BD7C96">
            <w:r w:rsidRPr="00C278BC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E644269" w14:textId="77777777" w:rsidR="007D1CD5" w:rsidRPr="00C278BC" w:rsidRDefault="007D1CD5" w:rsidP="00BD7C96">
            <w:r w:rsidRPr="00C278BC">
              <w:t>84,00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754A6D5" w14:textId="77777777" w:rsidR="007D1CD5" w:rsidRPr="00C278BC" w:rsidRDefault="007D1CD5" w:rsidP="00BD7C96">
            <w:r w:rsidRPr="00C278BC">
              <w:t>POIiŚ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FD30EB2" w14:textId="56E3C931" w:rsidR="007D1CD5" w:rsidRPr="00C278BC" w:rsidRDefault="00202275" w:rsidP="00BD7C96">
            <w:r w:rsidRPr="00C278BC">
              <w:t>1,95</w:t>
            </w:r>
          </w:p>
        </w:tc>
      </w:tr>
      <w:tr w:rsidR="006B5546" w:rsidRPr="000052CD" w14:paraId="4C620988" w14:textId="7EE790BC" w:rsidTr="00582B55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306ECE76" w14:textId="75EA08E9" w:rsidR="007D1CD5" w:rsidRPr="00C278BC" w:rsidRDefault="007D1CD5" w:rsidP="00BD7C96">
            <w:r w:rsidRPr="00C278BC">
              <w:t>E.22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25F3593D" w14:textId="336271FC" w:rsidR="007D1CD5" w:rsidRPr="00C278BC" w:rsidRDefault="007D1CD5" w:rsidP="000329C2">
            <w:r w:rsidRPr="00C278BC">
              <w:t>Przebudowa ciągu ulic: Marywilska – Czołowa – Polnych Kwiatów</w:t>
            </w:r>
            <w:r w:rsidR="000329C2">
              <w:t xml:space="preserve"> </w:t>
            </w:r>
            <w:r w:rsidRPr="00C278BC">
              <w:t>na odc. Trasa Toruńska – ul. Mehoffera – etap I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3B340DF" w14:textId="77777777" w:rsidR="007D1CD5" w:rsidRPr="00C278BC" w:rsidRDefault="007D1CD5" w:rsidP="00BD7C96">
            <w:r w:rsidRPr="00C278BC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ECC57F9" w14:textId="77777777" w:rsidR="007D1CD5" w:rsidRPr="00C278BC" w:rsidRDefault="007D1CD5" w:rsidP="00BD7C96">
            <w:r w:rsidRPr="00C278BC">
              <w:t>131,00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0579E55" w14:textId="77777777" w:rsidR="007D1CD5" w:rsidRPr="00C278BC" w:rsidRDefault="007D1CD5" w:rsidP="00BD7C96">
            <w:r w:rsidRPr="00C278BC">
              <w:t>POIiŚ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4A886D8" w14:textId="4D519B00" w:rsidR="007D1CD5" w:rsidRPr="00C278BC" w:rsidRDefault="00B67DEF" w:rsidP="00BD7C96">
            <w:r w:rsidRPr="00C278BC">
              <w:t>0,75</w:t>
            </w:r>
          </w:p>
        </w:tc>
      </w:tr>
    </w:tbl>
    <w:p w14:paraId="011744C0" w14:textId="77777777" w:rsidR="00A07780" w:rsidRDefault="00A07780" w:rsidP="00BD7C96">
      <w:pPr>
        <w:sectPr w:rsidR="00A07780" w:rsidSect="00A07780">
          <w:footnotePr>
            <w:numStart w:val="2"/>
          </w:footnotePr>
          <w:pgSz w:w="16838" w:h="11906" w:orient="landscape"/>
          <w:pgMar w:top="1418" w:right="1134" w:bottom="1418" w:left="1134" w:header="709" w:footer="567" w:gutter="0"/>
          <w:cols w:space="708"/>
          <w:docGrid w:linePitch="360"/>
        </w:sectPr>
      </w:pPr>
    </w:p>
    <w:p w14:paraId="7890FA39" w14:textId="4E1F1D44" w:rsidR="000D7249" w:rsidRPr="0014166C" w:rsidRDefault="0064785D" w:rsidP="00687832">
      <w:pPr>
        <w:pStyle w:val="Nagwek3"/>
        <w:spacing w:after="120"/>
      </w:pPr>
      <w:bookmarkStart w:id="15" w:name="_Toc462991500"/>
      <w:r w:rsidRPr="0014166C">
        <w:rPr>
          <w:caps w:val="0"/>
        </w:rPr>
        <w:lastRenderedPageBreak/>
        <w:t>tabela f – pozostałe inwestycje</w:t>
      </w:r>
      <w:bookmarkEnd w:id="15"/>
    </w:p>
    <w:tbl>
      <w:tblPr>
        <w:tblStyle w:val="Tabela-Siatka"/>
        <w:tblW w:w="4965" w:type="pct"/>
        <w:jc w:val="center"/>
        <w:tblLayout w:type="fixed"/>
        <w:tblLook w:val="04A0" w:firstRow="1" w:lastRow="0" w:firstColumn="1" w:lastColumn="0" w:noHBand="0" w:noVBand="1"/>
        <w:tblCaption w:val="tabela f – pozostałe inwestycje"/>
        <w:tblDescription w:val="Perspektywa 2014–2020 – poziom regionalny"/>
      </w:tblPr>
      <w:tblGrid>
        <w:gridCol w:w="1356"/>
        <w:gridCol w:w="5847"/>
        <w:gridCol w:w="2117"/>
        <w:gridCol w:w="1946"/>
        <w:gridCol w:w="1671"/>
        <w:gridCol w:w="1521"/>
      </w:tblGrid>
      <w:tr w:rsidR="00D51DAB" w:rsidRPr="00707F09" w14:paraId="54265A78" w14:textId="77777777" w:rsidTr="00D80922">
        <w:trPr>
          <w:tblHeader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0D92B56" w14:textId="0AA9EC48" w:rsidR="00D51DAB" w:rsidRPr="009A3E7D" w:rsidRDefault="00D51DAB" w:rsidP="00D51DAB">
            <w:r w:rsidRPr="00582B55">
              <w:t>Numer inwestycji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36605E1B" w14:textId="558B9167" w:rsidR="00D51DAB" w:rsidRPr="009A3E7D" w:rsidRDefault="00D51DAB" w:rsidP="00D51DAB">
            <w:r w:rsidRPr="00582B55">
              <w:t>Nazwa inwestycji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A06FFD0" w14:textId="0C0B85AF" w:rsidR="00D51DAB" w:rsidRPr="009A3E7D" w:rsidRDefault="00D51DAB" w:rsidP="00D51DAB">
            <w:r w:rsidRPr="00582B55">
              <w:t>Beneficjent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9908568" w14:textId="72D670C9" w:rsidR="00D51DAB" w:rsidRPr="009A3E7D" w:rsidRDefault="00D51DAB" w:rsidP="00D51DAB">
            <w:r>
              <w:t xml:space="preserve">Szacunkowa kwota </w:t>
            </w:r>
            <w:r w:rsidRPr="00582B55">
              <w:t>[mln zł]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85AE57C" w14:textId="69C9A213" w:rsidR="00D51DAB" w:rsidRPr="009A3E7D" w:rsidRDefault="00D51DAB" w:rsidP="00D51DAB">
            <w:r w:rsidRPr="00582B55">
              <w:t>Źródło finansowania</w:t>
            </w:r>
          </w:p>
        </w:tc>
        <w:tc>
          <w:tcPr>
            <w:tcW w:w="526" w:type="pct"/>
            <w:shd w:val="clear" w:color="auto" w:fill="auto"/>
          </w:tcPr>
          <w:p w14:paraId="11DF1C69" w14:textId="77777777" w:rsidR="00D51DAB" w:rsidRPr="00582B55" w:rsidRDefault="00D51DAB" w:rsidP="00D51DAB">
            <w:r w:rsidRPr="00582B55">
              <w:t>Liczba punktów</w:t>
            </w:r>
          </w:p>
          <w:p w14:paraId="063FAEEC" w14:textId="37519660" w:rsidR="00D51DAB" w:rsidRPr="009A3E7D" w:rsidRDefault="00D51DAB" w:rsidP="00D51DAB">
            <w:r w:rsidRPr="00582B55">
              <w:t>(wg. kryteriów wyboru)</w:t>
            </w:r>
          </w:p>
        </w:tc>
      </w:tr>
      <w:tr w:rsidR="000D7249" w:rsidRPr="00DF6BD8" w14:paraId="7C29861F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E698A0B" w14:textId="5714F8C8" w:rsidR="000D7249" w:rsidRPr="00995B8E" w:rsidRDefault="000D7249" w:rsidP="00BD7C96">
            <w:pPr>
              <w:rPr>
                <w:bCs/>
              </w:rPr>
            </w:pPr>
            <w:r w:rsidRPr="00995B8E">
              <w:t>F.1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1E1BE76" w14:textId="3A62998A" w:rsidR="000D7249" w:rsidRPr="00995B8E" w:rsidRDefault="000D7249" w:rsidP="00BD7C96">
            <w:pPr>
              <w:rPr>
                <w:rFonts w:asciiTheme="minorHAnsi" w:hAnsiTheme="minorHAnsi"/>
              </w:rPr>
            </w:pPr>
            <w:r w:rsidRPr="00995B8E">
              <w:t>Budowa II linii metra wraz z infrastrukturą towarzyszącą i zakupem taboru – etap II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C546F04" w14:textId="37090DD1" w:rsidR="000D7249" w:rsidRPr="00995B8E" w:rsidRDefault="000D7249" w:rsidP="00BD7C96">
            <w:pPr>
              <w:rPr>
                <w:rFonts w:asciiTheme="minorHAnsi" w:hAnsiTheme="minorHAnsi"/>
                <w:bCs/>
              </w:rPr>
            </w:pPr>
            <w:r w:rsidRPr="00995B8E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E339E21" w14:textId="33D151F6" w:rsidR="000D7249" w:rsidRPr="00995B8E" w:rsidRDefault="000D7249" w:rsidP="00BD7C96">
            <w:pPr>
              <w:rPr>
                <w:rFonts w:asciiTheme="minorHAnsi" w:hAnsiTheme="minorHAnsi"/>
                <w:bCs/>
              </w:rPr>
            </w:pPr>
            <w:r w:rsidRPr="00995B8E">
              <w:t>4</w:t>
            </w:r>
            <w:r w:rsidR="000329C2">
              <w:t xml:space="preserve"> </w:t>
            </w:r>
            <w:r w:rsidRPr="00995B8E">
              <w:t>016,29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D46423C" w14:textId="45DEEBA6" w:rsidR="000D7249" w:rsidRPr="00995B8E" w:rsidRDefault="000D7249" w:rsidP="00BD7C96">
            <w:pPr>
              <w:rPr>
                <w:bCs/>
              </w:rPr>
            </w:pPr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E784" w14:textId="56A62994" w:rsidR="000D7249" w:rsidRPr="00995B8E" w:rsidRDefault="000D7249" w:rsidP="00BD7C96">
            <w:r w:rsidRPr="00995B8E">
              <w:t>2,05</w:t>
            </w:r>
          </w:p>
        </w:tc>
      </w:tr>
      <w:tr w:rsidR="000D7249" w:rsidRPr="00DF6BD8" w14:paraId="743E83CE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00B44ED" w14:textId="750D4EB4" w:rsidR="000D7249" w:rsidRPr="00995B8E" w:rsidRDefault="000D7249" w:rsidP="00BD7C96">
            <w:pPr>
              <w:rPr>
                <w:bCs/>
              </w:rPr>
            </w:pPr>
            <w:r w:rsidRPr="00995B8E">
              <w:t>F.2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2B602711" w14:textId="5134A828" w:rsidR="000D7249" w:rsidRPr="00995B8E" w:rsidRDefault="000D7249" w:rsidP="00BD7C96">
            <w:pPr>
              <w:rPr>
                <w:rFonts w:asciiTheme="minorHAnsi" w:hAnsiTheme="minorHAnsi"/>
              </w:rPr>
            </w:pPr>
            <w:r w:rsidRPr="00995B8E">
              <w:t>Budowa II linii metra wraz z zakupem taboru – etap III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2C79164" w14:textId="3AC4A742" w:rsidR="000D7249" w:rsidRPr="00995B8E" w:rsidRDefault="000D7249" w:rsidP="00BD7C96">
            <w:pPr>
              <w:rPr>
                <w:rFonts w:asciiTheme="minorHAnsi" w:hAnsiTheme="minorHAnsi"/>
                <w:bCs/>
              </w:rPr>
            </w:pPr>
            <w:r w:rsidRPr="00995B8E">
              <w:t>Miasto Stołeczne Warszawa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D21777A" w14:textId="3D35025C" w:rsidR="000D7249" w:rsidRPr="00995B8E" w:rsidRDefault="000D7249" w:rsidP="00BD7C96">
            <w:pPr>
              <w:rPr>
                <w:rFonts w:asciiTheme="minorHAnsi" w:hAnsiTheme="minorHAnsi"/>
                <w:bCs/>
              </w:rPr>
            </w:pPr>
            <w:r w:rsidRPr="00995B8E">
              <w:t>3 845,60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7F16E77" w14:textId="16736C00" w:rsidR="000D7249" w:rsidRPr="00995B8E" w:rsidRDefault="000D7249" w:rsidP="00BD7C96">
            <w:pPr>
              <w:rPr>
                <w:bCs/>
              </w:rPr>
            </w:pPr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C1B1" w14:textId="3B737AF6" w:rsidR="000D7249" w:rsidRPr="00995B8E" w:rsidRDefault="000D7249" w:rsidP="00BD7C96">
            <w:r w:rsidRPr="00995B8E">
              <w:t>1,05</w:t>
            </w:r>
          </w:p>
        </w:tc>
      </w:tr>
      <w:tr w:rsidR="000D7249" w:rsidRPr="00DF6BD8" w14:paraId="39D5E058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29639D5" w14:textId="5840F978" w:rsidR="000D7249" w:rsidRPr="00995B8E" w:rsidRDefault="000D7249" w:rsidP="00BD7C96">
            <w:r w:rsidRPr="00995B8E">
              <w:t>F.3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83588D5" w14:textId="2B717510" w:rsidR="000D7249" w:rsidRPr="00995B8E" w:rsidRDefault="000D7249" w:rsidP="000329C2">
            <w:r w:rsidRPr="00995B8E">
              <w:t>Budowa trasy tramwajowej do Wilanowa wraz z zakupem taboru</w:t>
            </w:r>
            <w:r w:rsidR="000329C2">
              <w:t xml:space="preserve"> </w:t>
            </w:r>
            <w:r w:rsidRPr="00995B8E">
              <w:t>oraz infrastrukturą towarzyszącą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8CF0EF3" w14:textId="019DD7BE" w:rsidR="000D7249" w:rsidRPr="00995B8E" w:rsidRDefault="000D7249" w:rsidP="000329C2">
            <w:r w:rsidRPr="00995B8E">
              <w:t>Tramwaje Warszawskie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A7D4344" w14:textId="3CB9070E" w:rsidR="000D7249" w:rsidRPr="00995B8E" w:rsidRDefault="000D7249" w:rsidP="00BD7C96">
            <w:r w:rsidRPr="00995B8E">
              <w:t>1 197,00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28A4A05" w14:textId="21507A7B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4BC8" w14:textId="277784B8" w:rsidR="000D7249" w:rsidRPr="00995B8E" w:rsidRDefault="000D7249" w:rsidP="00BD7C96">
            <w:r w:rsidRPr="00995B8E">
              <w:t>0,95</w:t>
            </w:r>
          </w:p>
        </w:tc>
      </w:tr>
      <w:tr w:rsidR="000D7249" w:rsidRPr="00DF6BD8" w14:paraId="0801A4A9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746043A" w14:textId="2F2B5DFD" w:rsidR="000D7249" w:rsidRPr="00995B8E" w:rsidRDefault="000D7249" w:rsidP="00BD7C96">
            <w:r w:rsidRPr="00995B8E">
              <w:t>F.4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741CDDA3" w14:textId="6A14005D" w:rsidR="000D7249" w:rsidRPr="00995B8E" w:rsidRDefault="000D7249" w:rsidP="000329C2">
            <w:r w:rsidRPr="00995B8E">
              <w:t>Budowa wybranych odcinków tras tramwajowych w Warszawie</w:t>
            </w:r>
            <w:r w:rsidR="000329C2">
              <w:t xml:space="preserve"> </w:t>
            </w:r>
            <w:r w:rsidRPr="00995B8E">
              <w:t>wraz z zakupem taboru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26FBBBD" w14:textId="4C10A330" w:rsidR="000D7249" w:rsidRPr="00995B8E" w:rsidRDefault="000D7249" w:rsidP="000329C2">
            <w:r w:rsidRPr="00995B8E">
              <w:t>Tramwaje Warszawskie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3820F82" w14:textId="13108FB9" w:rsidR="000D7249" w:rsidRPr="00995B8E" w:rsidRDefault="000D7249" w:rsidP="00BD7C96">
            <w:r w:rsidRPr="00995B8E">
              <w:t>234,00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F99E3DE" w14:textId="7D665D48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75DF" w14:textId="5B159262" w:rsidR="000D7249" w:rsidRPr="00995B8E" w:rsidRDefault="000D7249" w:rsidP="00BD7C96">
            <w:r w:rsidRPr="00995B8E">
              <w:t>1,80</w:t>
            </w:r>
          </w:p>
        </w:tc>
      </w:tr>
      <w:tr w:rsidR="000D7249" w:rsidRPr="00DF6BD8" w14:paraId="7FDDBAF6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5055CEAD" w14:textId="659DA3EC" w:rsidR="000D7249" w:rsidRPr="00995B8E" w:rsidRDefault="000D7249" w:rsidP="00BD7C96">
            <w:r w:rsidRPr="00995B8E">
              <w:t>F.5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6E6A801" w14:textId="6BA68B45" w:rsidR="000D7249" w:rsidRPr="00995B8E" w:rsidRDefault="000D7249" w:rsidP="00BD7C96">
            <w:r w:rsidRPr="00995B8E">
              <w:t>Zakup taboru autobusowego (130 niskopodłogowych autobusów niskoemisyjnych) wraz z infrastrukturą  towarzyszącą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9C7EA14" w14:textId="3E631780" w:rsidR="000D7249" w:rsidRPr="00995B8E" w:rsidRDefault="000D7249" w:rsidP="000329C2">
            <w:r w:rsidRPr="00995B8E">
              <w:t>Miejskie Zakłady Autobusowe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56BF88D" w14:textId="6D281A13" w:rsidR="000D7249" w:rsidRPr="00995B8E" w:rsidRDefault="000D7249" w:rsidP="00BD7C96">
            <w:r w:rsidRPr="00995B8E">
              <w:t>369,00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A2B19A7" w14:textId="367D39CC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131A" w14:textId="7D1F1A5A" w:rsidR="000D7249" w:rsidRPr="00995B8E" w:rsidRDefault="000D7249" w:rsidP="00BD7C96">
            <w:r w:rsidRPr="00995B8E">
              <w:t>0,95</w:t>
            </w:r>
          </w:p>
        </w:tc>
      </w:tr>
      <w:tr w:rsidR="000D7249" w:rsidRPr="00DF6BD8" w14:paraId="30AB8CEF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A00F5EB" w14:textId="2D42E755" w:rsidR="000D7249" w:rsidRPr="00995B8E" w:rsidRDefault="000D7249" w:rsidP="00BD7C96">
            <w:r w:rsidRPr="00995B8E">
              <w:t>F.6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41E71E46" w14:textId="7AB16C6F" w:rsidR="000D7249" w:rsidRPr="00995B8E" w:rsidRDefault="000D7249" w:rsidP="00BD7C96">
            <w:r w:rsidRPr="00995B8E">
              <w:t>Budowa tramwaju na Gocław w Warszawie wraz z zakupem taboru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A813E77" w14:textId="4C1A5095" w:rsidR="000D7249" w:rsidRPr="00995B8E" w:rsidRDefault="000D7249" w:rsidP="000329C2">
            <w:r w:rsidRPr="00995B8E">
              <w:t>Tramwaje Warszawskie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B464FAC" w14:textId="4222C58B" w:rsidR="000D7249" w:rsidRPr="00995B8E" w:rsidRDefault="000D7249" w:rsidP="00BD7C96">
            <w:r w:rsidRPr="00995B8E">
              <w:t>260,00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36B374D" w14:textId="4B014A59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5932" w14:textId="0B8E24E8" w:rsidR="000D7249" w:rsidRPr="00995B8E" w:rsidRDefault="000D7249" w:rsidP="00BD7C96">
            <w:r w:rsidRPr="00995B8E">
              <w:t>0,95</w:t>
            </w:r>
          </w:p>
        </w:tc>
      </w:tr>
      <w:tr w:rsidR="000D7249" w:rsidRPr="00DF6BD8" w14:paraId="3F984E87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7D6A855A" w14:textId="672A9353" w:rsidR="000D7249" w:rsidRPr="00995B8E" w:rsidRDefault="000D7249" w:rsidP="00BD7C96">
            <w:r w:rsidRPr="00995B8E">
              <w:t>F.7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7A8AC7D3" w14:textId="6762B616" w:rsidR="000D7249" w:rsidRPr="00995B8E" w:rsidRDefault="000D7249" w:rsidP="00BD7C96">
            <w:r w:rsidRPr="00995B8E">
              <w:t xml:space="preserve">Zakup taboru tramwajowego dla obsługi tras tramwajowych w Warszawie 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920ECDA" w14:textId="0AC16913" w:rsidR="000D7249" w:rsidRPr="00995B8E" w:rsidRDefault="000D7249" w:rsidP="000329C2">
            <w:r w:rsidRPr="00995B8E">
              <w:t>Tramwaje Warszawskie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F2B4322" w14:textId="2D332ADF" w:rsidR="000D7249" w:rsidRPr="00995B8E" w:rsidRDefault="000D7249" w:rsidP="00BD7C96">
            <w:r w:rsidRPr="00995B8E">
              <w:t>369,00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9BB4451" w14:textId="1F006E5A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D6E2" w14:textId="6E963527" w:rsidR="000D7249" w:rsidRPr="00995B8E" w:rsidRDefault="000D7249" w:rsidP="00BD7C96">
            <w:r w:rsidRPr="00995B8E">
              <w:t>0,95</w:t>
            </w:r>
          </w:p>
        </w:tc>
      </w:tr>
      <w:tr w:rsidR="000D7249" w:rsidRPr="00DF6BD8" w14:paraId="11154D41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0B74C874" w14:textId="13821DCB" w:rsidR="000D7249" w:rsidRPr="00995B8E" w:rsidRDefault="000D7249" w:rsidP="00BD7C96">
            <w:r w:rsidRPr="00995B8E">
              <w:t>F.8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A3ACE41" w14:textId="01BDBBB5" w:rsidR="000D7249" w:rsidRPr="00995B8E" w:rsidRDefault="000D7249" w:rsidP="00BD7C96">
            <w:r w:rsidRPr="00995B8E">
              <w:t>Rozbudowa i przebudowa tras tramwajowych na obszarze prawobrzeżnej Warszawy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74B5C" w14:textId="168203CC" w:rsidR="000D7249" w:rsidRPr="00995B8E" w:rsidRDefault="000D7249" w:rsidP="000329C2">
            <w:r w:rsidRPr="00995B8E">
              <w:t>Tramwaje Warszawskie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BE2E7A7" w14:textId="57FA4234" w:rsidR="000D7249" w:rsidRPr="00995B8E" w:rsidRDefault="000D7249" w:rsidP="00BD7C96">
            <w:r w:rsidRPr="00995B8E">
              <w:t>256,00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ADDECB3" w14:textId="36CA9870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72C2" w14:textId="1546C879" w:rsidR="000D7249" w:rsidRPr="00995B8E" w:rsidRDefault="000D7249" w:rsidP="00BD7C96">
            <w:r w:rsidRPr="00995B8E">
              <w:t>1,05</w:t>
            </w:r>
          </w:p>
        </w:tc>
      </w:tr>
      <w:tr w:rsidR="000D7249" w:rsidRPr="00DF6BD8" w14:paraId="3FB84854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198AE050" w14:textId="57857DE2" w:rsidR="000D7249" w:rsidRPr="00995B8E" w:rsidRDefault="000D7249" w:rsidP="00BD7C96">
            <w:r w:rsidRPr="00995B8E">
              <w:t>F.9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7FCC1E06" w14:textId="373B1C39" w:rsidR="000D7249" w:rsidRPr="00995B8E" w:rsidRDefault="000D7249" w:rsidP="00BD7C96">
            <w:r w:rsidRPr="00995B8E">
              <w:t>Budowa i przebudowa tras tramwajowych na obszarze lewobrzeżnej części Warszawy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4A8B886" w14:textId="73A25F90" w:rsidR="000D7249" w:rsidRPr="00995B8E" w:rsidRDefault="000D7249" w:rsidP="000329C2">
            <w:r w:rsidRPr="00995B8E">
              <w:t>Tramwaje Warszawskie Sp. z o.o.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7BBDFB1" w14:textId="000E47FD" w:rsidR="000D7249" w:rsidRPr="00995B8E" w:rsidRDefault="000D7249" w:rsidP="00BD7C96">
            <w:r w:rsidRPr="00995B8E">
              <w:t>127,00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D818289" w14:textId="3EEC6BAF" w:rsidR="000D7249" w:rsidRPr="00995B8E" w:rsidRDefault="000D7249" w:rsidP="00BD7C96">
            <w:r w:rsidRPr="00995B8E">
              <w:t>POIiŚ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9790" w14:textId="0EEBE9F3" w:rsidR="000D7249" w:rsidRPr="00995B8E" w:rsidRDefault="000D7249" w:rsidP="00BD7C96">
            <w:r w:rsidRPr="00995B8E">
              <w:t>1,05</w:t>
            </w:r>
          </w:p>
        </w:tc>
      </w:tr>
      <w:tr w:rsidR="000D7249" w:rsidRPr="00DF6BD8" w14:paraId="3F499F26" w14:textId="77777777" w:rsidTr="00E1301E">
        <w:trPr>
          <w:cantSplit/>
          <w:jc w:val="center"/>
        </w:trPr>
        <w:tc>
          <w:tcPr>
            <w:tcW w:w="469" w:type="pct"/>
            <w:shd w:val="clear" w:color="auto" w:fill="auto"/>
            <w:vAlign w:val="center"/>
          </w:tcPr>
          <w:p w14:paraId="6287EE6B" w14:textId="1643CCB1" w:rsidR="000D7249" w:rsidRPr="00995B8E" w:rsidRDefault="000D7249" w:rsidP="00BD7C96">
            <w:r w:rsidRPr="00995B8E">
              <w:lastRenderedPageBreak/>
              <w:t>F.10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13D27C3B" w14:textId="42105CAC" w:rsidR="000D7249" w:rsidRPr="00995B8E" w:rsidRDefault="000D7249" w:rsidP="00BD7C96">
            <w:r w:rsidRPr="00995B8E">
              <w:rPr>
                <w:lang w:eastAsia="en-US"/>
              </w:rPr>
              <w:t>Obsługa komunikacyjna pasma zachodniego województwa mazowieckiego w korytarzu: m.st. Warszawa dzielnica Bemowo – Stare Babice – Ożarów Mazowiecki – Leszno – Błonie – Kampinos – Sochaczew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8BFF912" w14:textId="77777777" w:rsidR="000D7249" w:rsidRPr="00995B8E" w:rsidRDefault="000D7249" w:rsidP="00BD7C96">
            <w:r w:rsidRPr="00995B8E">
              <w:t>Jednostki Samorządu Terytorialnego</w:t>
            </w:r>
          </w:p>
          <w:p w14:paraId="47C2DF10" w14:textId="77777777" w:rsidR="000D7249" w:rsidRPr="00995B8E" w:rsidRDefault="000D7249" w:rsidP="00BD7C96">
            <w:r w:rsidRPr="00995B8E">
              <w:t>/Samorząd Województwa</w:t>
            </w:r>
          </w:p>
          <w:p w14:paraId="0CF4927E" w14:textId="19F43325" w:rsidR="000D7249" w:rsidRPr="00995B8E" w:rsidRDefault="000D7249" w:rsidP="00BD7C96">
            <w:r w:rsidRPr="00995B8E">
              <w:t>/</w:t>
            </w:r>
            <w:r w:rsidRPr="00995B8E">
              <w:rPr>
                <w:rFonts w:eastAsiaTheme="minorEastAsia"/>
                <w:lang w:eastAsia="en-US"/>
              </w:rPr>
              <w:t>Spółki kapitałowe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DA4A1F3" w14:textId="485ACD1C" w:rsidR="000D7249" w:rsidRPr="00995B8E" w:rsidRDefault="000D7249" w:rsidP="00BD7C96">
            <w:r w:rsidRPr="00995B8E">
              <w:t>343,00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FE5A744" w14:textId="7CDB5924" w:rsidR="000D7249" w:rsidRPr="00995B8E" w:rsidRDefault="000D7249" w:rsidP="000329C2">
            <w:r w:rsidRPr="00995B8E">
              <w:t>POIiŚ/RPO WM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BA30" w14:textId="44F526E4" w:rsidR="000D7249" w:rsidRPr="00995B8E" w:rsidRDefault="000D7249" w:rsidP="00BD7C96">
            <w:r w:rsidRPr="00995B8E">
              <w:t>1,30</w:t>
            </w:r>
          </w:p>
        </w:tc>
      </w:tr>
    </w:tbl>
    <w:p w14:paraId="3FF25156" w14:textId="77777777" w:rsidR="00A07780" w:rsidRDefault="00A07780" w:rsidP="00BD7C96">
      <w:pPr>
        <w:sectPr w:rsidR="00A07780" w:rsidSect="00A07780">
          <w:footnotePr>
            <w:numStart w:val="2"/>
          </w:footnotePr>
          <w:pgSz w:w="16838" w:h="11906" w:orient="landscape"/>
          <w:pgMar w:top="1418" w:right="1134" w:bottom="1418" w:left="1134" w:header="709" w:footer="567" w:gutter="0"/>
          <w:cols w:space="708"/>
          <w:docGrid w:linePitch="360"/>
        </w:sectPr>
      </w:pPr>
    </w:p>
    <w:p w14:paraId="341C5AE8" w14:textId="13EA4D91" w:rsidR="001B0E72" w:rsidRPr="00506778" w:rsidRDefault="00BD08D2" w:rsidP="000256ED">
      <w:pPr>
        <w:pStyle w:val="Nagwek2"/>
      </w:pPr>
      <w:bookmarkStart w:id="16" w:name="_Toc462991501"/>
      <w:r w:rsidRPr="00506778">
        <w:rPr>
          <w:caps w:val="0"/>
        </w:rPr>
        <w:lastRenderedPageBreak/>
        <w:t>Perspektywa 2021</w:t>
      </w:r>
      <w:r w:rsidR="00A500B4" w:rsidRPr="00506778">
        <w:t>–</w:t>
      </w:r>
      <w:r w:rsidRPr="00506778">
        <w:rPr>
          <w:caps w:val="0"/>
        </w:rPr>
        <w:t>2030 – wykaz zamierzeń inwestycyjnych</w:t>
      </w:r>
      <w:bookmarkEnd w:id="16"/>
    </w:p>
    <w:p w14:paraId="72FD8508" w14:textId="4F2694ED" w:rsidR="001B0E72" w:rsidRPr="00AD2A5C" w:rsidRDefault="0064785D" w:rsidP="00687832">
      <w:pPr>
        <w:pStyle w:val="Nagwek3"/>
        <w:spacing w:after="120"/>
      </w:pPr>
      <w:bookmarkStart w:id="17" w:name="_Toc462991502"/>
      <w:r w:rsidRPr="00AD2A5C">
        <w:rPr>
          <w:caps w:val="0"/>
        </w:rPr>
        <w:t>tabela g – transport kolejowy</w:t>
      </w:r>
      <w:bookmarkEnd w:id="17"/>
    </w:p>
    <w:tbl>
      <w:tblPr>
        <w:tblpPr w:leftFromText="141" w:rightFromText="141" w:vertAnchor="text" w:tblpXSpec="center" w:tblpY="1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g – transport kolejowy"/>
        <w:tblDescription w:val="Perspektywa 2021–2030 – wykaz zamierzeń inwestycyjnych"/>
      </w:tblPr>
      <w:tblGrid>
        <w:gridCol w:w="1455"/>
        <w:gridCol w:w="7233"/>
        <w:gridCol w:w="2949"/>
        <w:gridCol w:w="2917"/>
      </w:tblGrid>
      <w:tr w:rsidR="001B0E72" w:rsidRPr="0003679D" w14:paraId="2027F7E9" w14:textId="77777777" w:rsidTr="00D80922">
        <w:trPr>
          <w:tblHeader/>
        </w:trPr>
        <w:tc>
          <w:tcPr>
            <w:tcW w:w="500" w:type="pct"/>
            <w:shd w:val="clear" w:color="auto" w:fill="auto"/>
            <w:vAlign w:val="center"/>
          </w:tcPr>
          <w:p w14:paraId="09BD608A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Numer inwestycji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12D432F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Nazwa Inwestycji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0772CA2" w14:textId="14AB993F" w:rsidR="001B0E72" w:rsidRPr="009A3E7D" w:rsidRDefault="00AD5CAD" w:rsidP="00BD7C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Lokalizacja </w:t>
            </w:r>
            <w:r w:rsidR="001B0E72" w:rsidRPr="009A3E7D">
              <w:rPr>
                <w:rFonts w:eastAsia="Times New Roman"/>
              </w:rPr>
              <w:t>(miejscowość/subregion)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6F7EC0F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Beneficjent</w:t>
            </w:r>
          </w:p>
        </w:tc>
      </w:tr>
      <w:tr w:rsidR="001B0E72" w:rsidRPr="000052CD" w14:paraId="5119E77B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385E596C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G.1</w:t>
            </w:r>
          </w:p>
        </w:tc>
        <w:tc>
          <w:tcPr>
            <w:tcW w:w="2485" w:type="pct"/>
            <w:vAlign w:val="center"/>
          </w:tcPr>
          <w:p w14:paraId="16994B6B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Budowa kolejowego układu obwodowego miasta Płocka</w:t>
            </w:r>
          </w:p>
        </w:tc>
        <w:tc>
          <w:tcPr>
            <w:tcW w:w="1013" w:type="pct"/>
            <w:vAlign w:val="center"/>
          </w:tcPr>
          <w:p w14:paraId="11EF10C8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Płock</w:t>
            </w:r>
          </w:p>
        </w:tc>
        <w:tc>
          <w:tcPr>
            <w:tcW w:w="1002" w:type="pct"/>
            <w:vAlign w:val="center"/>
          </w:tcPr>
          <w:p w14:paraId="1B637205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PKP Polskie Linie Kolejowe S.A</w:t>
            </w:r>
          </w:p>
        </w:tc>
      </w:tr>
      <w:tr w:rsidR="001B0E72" w:rsidRPr="000052CD" w14:paraId="5B1E72B6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69D24654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G.2</w:t>
            </w:r>
          </w:p>
        </w:tc>
        <w:tc>
          <w:tcPr>
            <w:tcW w:w="2485" w:type="pct"/>
            <w:vAlign w:val="center"/>
          </w:tcPr>
          <w:p w14:paraId="42E0ECE4" w14:textId="387773A5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Prace na linii kolejowej Płock</w:t>
            </w:r>
            <w:r w:rsidR="00A500B4">
              <w:rPr>
                <w:rFonts w:eastAsia="Times New Roman"/>
              </w:rPr>
              <w:t xml:space="preserve"> – </w:t>
            </w:r>
            <w:r w:rsidRPr="009A3E7D">
              <w:rPr>
                <w:rFonts w:eastAsia="Times New Roman"/>
              </w:rPr>
              <w:t>Sierpc</w:t>
            </w:r>
          </w:p>
        </w:tc>
        <w:tc>
          <w:tcPr>
            <w:tcW w:w="1013" w:type="pct"/>
            <w:vAlign w:val="center"/>
          </w:tcPr>
          <w:p w14:paraId="49ECC1A4" w14:textId="549D4375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Płock</w:t>
            </w:r>
            <w:r w:rsidR="00A500B4">
              <w:rPr>
                <w:rFonts w:eastAsia="Times New Roman"/>
              </w:rPr>
              <w:t>–</w:t>
            </w:r>
            <w:r w:rsidRPr="009A3E7D">
              <w:rPr>
                <w:rFonts w:eastAsia="Times New Roman"/>
              </w:rPr>
              <w:t>Sierpc</w:t>
            </w:r>
          </w:p>
        </w:tc>
        <w:tc>
          <w:tcPr>
            <w:tcW w:w="1002" w:type="pct"/>
            <w:vAlign w:val="center"/>
          </w:tcPr>
          <w:p w14:paraId="1ACD901D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PKP Polskie Linie Kolejowe S.A</w:t>
            </w:r>
          </w:p>
        </w:tc>
      </w:tr>
      <w:tr w:rsidR="001B0E72" w:rsidRPr="000052CD" w14:paraId="021C8870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3A23A994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G.3</w:t>
            </w:r>
          </w:p>
        </w:tc>
        <w:tc>
          <w:tcPr>
            <w:tcW w:w="2485" w:type="pct"/>
            <w:vAlign w:val="center"/>
          </w:tcPr>
          <w:p w14:paraId="052D571B" w14:textId="4B9B230C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Prace na linii kolejowej Nasielsk</w:t>
            </w:r>
            <w:r w:rsidR="00A500B4">
              <w:rPr>
                <w:rFonts w:eastAsia="Times New Roman"/>
              </w:rPr>
              <w:t xml:space="preserve"> – </w:t>
            </w:r>
            <w:r w:rsidRPr="009A3E7D">
              <w:rPr>
                <w:rFonts w:eastAsia="Times New Roman"/>
              </w:rPr>
              <w:t>Sierpc</w:t>
            </w:r>
          </w:p>
        </w:tc>
        <w:tc>
          <w:tcPr>
            <w:tcW w:w="1013" w:type="pct"/>
            <w:vAlign w:val="center"/>
          </w:tcPr>
          <w:p w14:paraId="37734D19" w14:textId="652B90A9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Sierpc</w:t>
            </w:r>
            <w:r w:rsidR="00A500B4">
              <w:rPr>
                <w:rFonts w:eastAsia="Times New Roman"/>
              </w:rPr>
              <w:t>–</w:t>
            </w:r>
            <w:r w:rsidRPr="009A3E7D">
              <w:rPr>
                <w:rFonts w:eastAsia="Times New Roman"/>
              </w:rPr>
              <w:t>Nasielsk</w:t>
            </w:r>
          </w:p>
        </w:tc>
        <w:tc>
          <w:tcPr>
            <w:tcW w:w="1002" w:type="pct"/>
            <w:vAlign w:val="center"/>
          </w:tcPr>
          <w:p w14:paraId="5D618AF4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PKP Polskie Linie Kolejowe S.A</w:t>
            </w:r>
          </w:p>
        </w:tc>
      </w:tr>
      <w:tr w:rsidR="001B0E72" w:rsidRPr="000052CD" w14:paraId="786D365C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1BAAE357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G.4</w:t>
            </w:r>
          </w:p>
        </w:tc>
        <w:tc>
          <w:tcPr>
            <w:tcW w:w="2485" w:type="pct"/>
            <w:vAlign w:val="center"/>
          </w:tcPr>
          <w:p w14:paraId="05E0525C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Modernizacja linii kolejowej Radom – Kielce</w:t>
            </w:r>
          </w:p>
        </w:tc>
        <w:tc>
          <w:tcPr>
            <w:tcW w:w="1013" w:type="pct"/>
            <w:vAlign w:val="center"/>
          </w:tcPr>
          <w:p w14:paraId="09C43E0F" w14:textId="2C6B09DB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Radom</w:t>
            </w:r>
            <w:r w:rsidR="00A500B4">
              <w:rPr>
                <w:rFonts w:eastAsia="Times New Roman"/>
              </w:rPr>
              <w:t>–</w:t>
            </w:r>
            <w:r w:rsidRPr="009A3E7D">
              <w:rPr>
                <w:rFonts w:eastAsia="Times New Roman"/>
              </w:rPr>
              <w:t>Kielce</w:t>
            </w:r>
          </w:p>
        </w:tc>
        <w:tc>
          <w:tcPr>
            <w:tcW w:w="1002" w:type="pct"/>
            <w:vAlign w:val="center"/>
          </w:tcPr>
          <w:p w14:paraId="488D867D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PKP Polskie Linie Kolejowe S.A</w:t>
            </w:r>
          </w:p>
        </w:tc>
      </w:tr>
      <w:tr w:rsidR="001B0E72" w:rsidRPr="000052CD" w14:paraId="6F49E3C0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10CB562B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G.5</w:t>
            </w:r>
          </w:p>
        </w:tc>
        <w:tc>
          <w:tcPr>
            <w:tcW w:w="2485" w:type="pct"/>
            <w:vAlign w:val="center"/>
          </w:tcPr>
          <w:p w14:paraId="63B57514" w14:textId="1EBB3949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Prace na linii kolejowej Nr 55, odcinek  Siedlce</w:t>
            </w:r>
            <w:r w:rsidR="00A500B4">
              <w:rPr>
                <w:rFonts w:eastAsia="Times New Roman"/>
              </w:rPr>
              <w:t xml:space="preserve"> –</w:t>
            </w:r>
            <w:r w:rsidRPr="009A3E7D">
              <w:rPr>
                <w:rFonts w:eastAsia="Times New Roman"/>
              </w:rPr>
              <w:t xml:space="preserve"> Sokołów Podlaski</w:t>
            </w:r>
          </w:p>
        </w:tc>
        <w:tc>
          <w:tcPr>
            <w:tcW w:w="1013" w:type="pct"/>
            <w:vAlign w:val="center"/>
          </w:tcPr>
          <w:p w14:paraId="435968B7" w14:textId="0F187DFC" w:rsidR="001B0E72" w:rsidRPr="009A3E7D" w:rsidRDefault="001B0E72" w:rsidP="00BD7C96">
            <w:pPr>
              <w:rPr>
                <w:rFonts w:ascii="Arial" w:hAnsi="Arial"/>
              </w:rPr>
            </w:pPr>
            <w:r w:rsidRPr="009A3E7D">
              <w:rPr>
                <w:rFonts w:eastAsia="Times New Roman"/>
              </w:rPr>
              <w:t>Siedlce</w:t>
            </w:r>
            <w:r w:rsidR="00A500B4">
              <w:rPr>
                <w:rFonts w:eastAsia="Times New Roman"/>
              </w:rPr>
              <w:t>–</w:t>
            </w:r>
            <w:r w:rsidRPr="009A3E7D">
              <w:rPr>
                <w:rFonts w:eastAsia="Times New Roman"/>
              </w:rPr>
              <w:t>Sokołów Podlaski</w:t>
            </w:r>
          </w:p>
        </w:tc>
        <w:tc>
          <w:tcPr>
            <w:tcW w:w="1002" w:type="pct"/>
            <w:vAlign w:val="center"/>
          </w:tcPr>
          <w:p w14:paraId="58131643" w14:textId="77777777" w:rsidR="001B0E72" w:rsidRPr="009A3E7D" w:rsidRDefault="001B0E72" w:rsidP="00BD7C96">
            <w:r w:rsidRPr="009A3E7D">
              <w:t>PKP Polskie Linie Kolejowe S.A</w:t>
            </w:r>
          </w:p>
        </w:tc>
      </w:tr>
      <w:tr w:rsidR="001B0E72" w:rsidRPr="000052CD" w14:paraId="058A9AEB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00B32DAC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G.6</w:t>
            </w:r>
          </w:p>
        </w:tc>
        <w:tc>
          <w:tcPr>
            <w:tcW w:w="2485" w:type="pct"/>
            <w:tcBorders>
              <w:bottom w:val="single" w:sz="4" w:space="0" w:color="auto"/>
            </w:tcBorders>
            <w:vAlign w:val="center"/>
          </w:tcPr>
          <w:p w14:paraId="74EBC8C4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Modernizacja Stacji Techniczno – Postojowej Warszawa – Szczęśliwice – II etap</w:t>
            </w:r>
          </w:p>
        </w:tc>
        <w:tc>
          <w:tcPr>
            <w:tcW w:w="1013" w:type="pct"/>
            <w:vAlign w:val="center"/>
          </w:tcPr>
          <w:p w14:paraId="14820AA2" w14:textId="77777777" w:rsidR="001B0E72" w:rsidRPr="009A3E7D" w:rsidRDefault="001B0E72" w:rsidP="00BD7C96">
            <w:pPr>
              <w:rPr>
                <w:rFonts w:cstheme="minorHAnsi"/>
              </w:rPr>
            </w:pPr>
            <w:r w:rsidRPr="009A3E7D">
              <w:t>Miasto Stołeczne Warszawa</w:t>
            </w:r>
          </w:p>
        </w:tc>
        <w:tc>
          <w:tcPr>
            <w:tcW w:w="1002" w:type="pct"/>
            <w:vAlign w:val="center"/>
          </w:tcPr>
          <w:p w14:paraId="5BDE986E" w14:textId="77777777" w:rsidR="001B0E72" w:rsidRPr="009A3E7D" w:rsidRDefault="001B0E72" w:rsidP="00BD7C96">
            <w:r w:rsidRPr="009A3E7D">
              <w:rPr>
                <w:rFonts w:eastAsia="Times New Roman"/>
              </w:rPr>
              <w:t>Szybka Kolej Miejska Sp. z o.o.</w:t>
            </w:r>
          </w:p>
        </w:tc>
      </w:tr>
      <w:tr w:rsidR="001B0E72" w:rsidRPr="000052CD" w14:paraId="74478C09" w14:textId="77777777" w:rsidTr="00AD5CAD">
        <w:trPr>
          <w:cantSplit/>
          <w:trHeight w:val="678"/>
        </w:trPr>
        <w:tc>
          <w:tcPr>
            <w:tcW w:w="500" w:type="pct"/>
            <w:shd w:val="clear" w:color="auto" w:fill="auto"/>
            <w:vAlign w:val="center"/>
          </w:tcPr>
          <w:p w14:paraId="3165CC84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G.7</w:t>
            </w:r>
          </w:p>
        </w:tc>
        <w:tc>
          <w:tcPr>
            <w:tcW w:w="2485" w:type="pct"/>
            <w:vAlign w:val="center"/>
          </w:tcPr>
          <w:p w14:paraId="29639EB3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rPr>
                <w:rFonts w:eastAsia="Times New Roman"/>
              </w:rPr>
              <w:t>Rozbudowa linii  Warszawskiej Kolei Dojazdowej</w:t>
            </w:r>
          </w:p>
        </w:tc>
        <w:tc>
          <w:tcPr>
            <w:tcW w:w="1013" w:type="pct"/>
            <w:vAlign w:val="center"/>
          </w:tcPr>
          <w:p w14:paraId="6DCBFC16" w14:textId="05F7B437" w:rsidR="001B0E72" w:rsidRPr="009A3E7D" w:rsidRDefault="001B0E72" w:rsidP="000329C2">
            <w:pPr>
              <w:rPr>
                <w:rFonts w:eastAsia="Times New Roman"/>
              </w:rPr>
            </w:pPr>
            <w:r w:rsidRPr="009A3E7D">
              <w:t>Grodzisk Mazowiecki, powiat grodziski</w:t>
            </w:r>
          </w:p>
        </w:tc>
        <w:tc>
          <w:tcPr>
            <w:tcW w:w="1002" w:type="pct"/>
            <w:vAlign w:val="center"/>
          </w:tcPr>
          <w:p w14:paraId="4592C7A3" w14:textId="77777777" w:rsidR="001B0E72" w:rsidRPr="009A3E7D" w:rsidRDefault="001B0E72" w:rsidP="00BD7C96">
            <w:r w:rsidRPr="009A3E7D">
              <w:t xml:space="preserve">Warszawska Kolej Dojazdowa </w:t>
            </w:r>
          </w:p>
          <w:p w14:paraId="2B018492" w14:textId="77777777" w:rsidR="001B0E72" w:rsidRPr="009A3E7D" w:rsidRDefault="001B0E72" w:rsidP="00BD7C96">
            <w:pPr>
              <w:rPr>
                <w:rFonts w:eastAsia="Times New Roman"/>
              </w:rPr>
            </w:pPr>
            <w:r w:rsidRPr="009A3E7D">
              <w:t>sp. z o.o.</w:t>
            </w:r>
          </w:p>
        </w:tc>
      </w:tr>
    </w:tbl>
    <w:p w14:paraId="6D08886F" w14:textId="7B66EA3B" w:rsidR="00E56707" w:rsidRDefault="00E56707" w:rsidP="00BD7C96"/>
    <w:p w14:paraId="3634C675" w14:textId="77777777" w:rsidR="00077E22" w:rsidRPr="00E56707" w:rsidRDefault="00077E22" w:rsidP="00BD7C96">
      <w:pPr>
        <w:sectPr w:rsidR="00077E22" w:rsidRPr="00E56707" w:rsidSect="001B0E72">
          <w:headerReference w:type="default" r:id="rId16"/>
          <w:footnotePr>
            <w:numStart w:val="2"/>
          </w:footnotePr>
          <w:pgSz w:w="16838" w:h="11906" w:orient="landscape"/>
          <w:pgMar w:top="1418" w:right="1134" w:bottom="1418" w:left="1134" w:header="709" w:footer="567" w:gutter="0"/>
          <w:cols w:space="708"/>
          <w:docGrid w:linePitch="360"/>
        </w:sectPr>
      </w:pPr>
    </w:p>
    <w:p w14:paraId="4D13F6B1" w14:textId="389CE926" w:rsidR="00077E22" w:rsidRPr="00AD2A5C" w:rsidRDefault="0064785D" w:rsidP="00687832">
      <w:pPr>
        <w:pStyle w:val="Nagwek3"/>
        <w:spacing w:after="120"/>
      </w:pPr>
      <w:bookmarkStart w:id="18" w:name="_Toc462991503"/>
      <w:r w:rsidRPr="00AD2A5C">
        <w:rPr>
          <w:caps w:val="0"/>
        </w:rPr>
        <w:lastRenderedPageBreak/>
        <w:t>tabela h – transport drogowy</w:t>
      </w:r>
      <w:bookmarkEnd w:id="18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h – transport drogowy"/>
        <w:tblDescription w:val="Perspektywa 2021–2030 – wykaz zamierzeń inwestycyjnych"/>
      </w:tblPr>
      <w:tblGrid>
        <w:gridCol w:w="1413"/>
        <w:gridCol w:w="7236"/>
        <w:gridCol w:w="2941"/>
        <w:gridCol w:w="2970"/>
      </w:tblGrid>
      <w:tr w:rsidR="00C15C09" w:rsidRPr="00995B8E" w14:paraId="148BD470" w14:textId="77777777" w:rsidTr="00AD2A5C">
        <w:trPr>
          <w:tblHeader/>
        </w:trPr>
        <w:tc>
          <w:tcPr>
            <w:tcW w:w="485" w:type="pct"/>
            <w:shd w:val="clear" w:color="auto" w:fill="auto"/>
            <w:vAlign w:val="center"/>
          </w:tcPr>
          <w:p w14:paraId="49F35D17" w14:textId="77777777" w:rsidR="00077E22" w:rsidRPr="009A3E7D" w:rsidRDefault="00077E22" w:rsidP="00BD7C96">
            <w:r w:rsidRPr="009A3E7D">
              <w:t>Numer inwestycji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84714BF" w14:textId="77777777" w:rsidR="00077E22" w:rsidRPr="009A3E7D" w:rsidRDefault="00077E22" w:rsidP="00BD7C96">
            <w:r w:rsidRPr="009A3E7D">
              <w:t>Nazwa Inwestycji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9F3B19C" w14:textId="75FFD274" w:rsidR="00077E22" w:rsidRPr="009A3E7D" w:rsidRDefault="00AD5CAD" w:rsidP="00BD7C96">
            <w:r>
              <w:t xml:space="preserve">Lokalizacja </w:t>
            </w:r>
            <w:r w:rsidR="00077E22" w:rsidRPr="009A3E7D">
              <w:t>(miejscowość/subregion)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4F19FCA" w14:textId="77777777" w:rsidR="00077E22" w:rsidRPr="009A3E7D" w:rsidRDefault="00077E22" w:rsidP="00BD7C96">
            <w:r w:rsidRPr="009A3E7D">
              <w:t>Beneficjent</w:t>
            </w:r>
          </w:p>
        </w:tc>
      </w:tr>
      <w:tr w:rsidR="00C15C09" w:rsidRPr="00995B8E" w14:paraId="4F3C28FD" w14:textId="77777777" w:rsidTr="00AD2A5C">
        <w:trPr>
          <w:trHeight w:val="573"/>
        </w:trPr>
        <w:tc>
          <w:tcPr>
            <w:tcW w:w="485" w:type="pct"/>
            <w:shd w:val="clear" w:color="auto" w:fill="auto"/>
            <w:vAlign w:val="center"/>
          </w:tcPr>
          <w:p w14:paraId="53618E2D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609824BE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Regionalny węzeł transportu publicznego „Dworzec Centrum w Radomiu”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7C6896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Radom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692225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Jednostki samorządu terytorialnego</w:t>
            </w:r>
          </w:p>
        </w:tc>
      </w:tr>
      <w:tr w:rsidR="00C15C09" w:rsidRPr="00995B8E" w14:paraId="75B21607" w14:textId="77777777" w:rsidTr="00AD2A5C">
        <w:trPr>
          <w:trHeight w:val="806"/>
        </w:trPr>
        <w:tc>
          <w:tcPr>
            <w:tcW w:w="485" w:type="pct"/>
            <w:shd w:val="clear" w:color="auto" w:fill="auto"/>
            <w:vAlign w:val="center"/>
          </w:tcPr>
          <w:p w14:paraId="51FD5364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H.2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E75093A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 xml:space="preserve">Budowa nowego odcinka drogi wojewódzkiej nr 632 – północny fragment regionalnego pierścienia Warszawy 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AEFF778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Legionowo – Łomianki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2F5AB1C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Mazowiecki Zarząd Dróg Wojewódzkich</w:t>
            </w:r>
          </w:p>
        </w:tc>
      </w:tr>
      <w:tr w:rsidR="00C15C09" w:rsidRPr="00995B8E" w14:paraId="184A2F08" w14:textId="77777777" w:rsidTr="00AD2A5C">
        <w:tc>
          <w:tcPr>
            <w:tcW w:w="485" w:type="pct"/>
            <w:shd w:val="clear" w:color="auto" w:fill="auto"/>
            <w:vAlign w:val="center"/>
          </w:tcPr>
          <w:p w14:paraId="4C0407F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H.3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51B2B7FE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nowegu przebiegu drogi wojewódzkiej nr 627 na odcinu od mostu na Bugu do m. Kosów Lacki tj od km 60+778 do km 76+350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04971A0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północno – wschodnia część województwa mazowieckiego</w:t>
            </w:r>
          </w:p>
          <w:p w14:paraId="2C98E59C" w14:textId="29D85A02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Małkinia</w:t>
            </w:r>
            <w:r w:rsidR="00A500B4">
              <w:rPr>
                <w:rFonts w:eastAsia="Times New Roman"/>
              </w:rPr>
              <w:t>–</w:t>
            </w:r>
            <w:r w:rsidRPr="00995B8E">
              <w:rPr>
                <w:rFonts w:eastAsia="Times New Roman"/>
              </w:rPr>
              <w:t xml:space="preserve"> Kosów Lacki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0AD6D63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Mazowiecki Zarząd Dróg Wojewódzkich</w:t>
            </w:r>
          </w:p>
        </w:tc>
      </w:tr>
      <w:tr w:rsidR="00C15C09" w:rsidRPr="00995B8E" w14:paraId="47DE71DC" w14:textId="77777777" w:rsidTr="00AD2A5C">
        <w:tc>
          <w:tcPr>
            <w:tcW w:w="485" w:type="pct"/>
            <w:shd w:val="clear" w:color="auto" w:fill="auto"/>
            <w:vAlign w:val="center"/>
          </w:tcPr>
          <w:p w14:paraId="70FB04FF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H.4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68FB8DBA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„Most Świderski” – DW 721 odcinek z przeprawą przez rzekę Wisłę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5790E23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południowo – wschodnia część zewnętrznej strefy aglomeracji stołecznej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02007F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Mazowiecki Zarząd Dróg Wojewódzkich</w:t>
            </w:r>
          </w:p>
        </w:tc>
      </w:tr>
      <w:tr w:rsidR="00C15C09" w:rsidRPr="00995B8E" w14:paraId="71D26491" w14:textId="77777777" w:rsidTr="00AD2A5C">
        <w:trPr>
          <w:trHeight w:val="856"/>
        </w:trPr>
        <w:tc>
          <w:tcPr>
            <w:tcW w:w="485" w:type="pct"/>
            <w:shd w:val="clear" w:color="auto" w:fill="auto"/>
            <w:vAlign w:val="center"/>
          </w:tcPr>
          <w:p w14:paraId="3BC2EAAD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H.5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3FB1BBF3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Poprawa dostępności infrastrukturalnej zakładów przetwórstwa mięsnego polegającą na modernizacji drogi wojewódzkiej nr 647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0842F9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Myszyniec – Łyse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A22BDA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Mazowiecki Zarząd Dróg Wojewódzkich</w:t>
            </w:r>
          </w:p>
        </w:tc>
      </w:tr>
      <w:tr w:rsidR="00C15C09" w:rsidRPr="00995B8E" w14:paraId="68FA31AE" w14:textId="77777777" w:rsidTr="00AD2A5C">
        <w:trPr>
          <w:trHeight w:val="567"/>
        </w:trPr>
        <w:tc>
          <w:tcPr>
            <w:tcW w:w="485" w:type="pct"/>
            <w:shd w:val="clear" w:color="auto" w:fill="auto"/>
            <w:vAlign w:val="center"/>
          </w:tcPr>
          <w:p w14:paraId="2F68F1A8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H.6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680B91EC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Modernizacja drogi Góra Kalwaria – Warka (DW nr 731)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EE9E70C" w14:textId="77777777" w:rsidR="00077E22" w:rsidRPr="00995B8E" w:rsidRDefault="00077E22" w:rsidP="00BD7C96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rPr>
                <w:rFonts w:eastAsia="Times New Roman"/>
              </w:rPr>
              <w:t>Góra Kalwaria – Warka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E5188CF" w14:textId="77777777" w:rsidR="00077E22" w:rsidRPr="00995B8E" w:rsidRDefault="00077E22" w:rsidP="00BD7C96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t>Mazowiecki Zarząd Dróg Wojewódzkich</w:t>
            </w:r>
          </w:p>
        </w:tc>
      </w:tr>
      <w:tr w:rsidR="00C15C09" w:rsidRPr="00995B8E" w14:paraId="123174CD" w14:textId="77777777" w:rsidTr="00AD2A5C">
        <w:trPr>
          <w:trHeight w:val="567"/>
        </w:trPr>
        <w:tc>
          <w:tcPr>
            <w:tcW w:w="485" w:type="pct"/>
            <w:shd w:val="clear" w:color="auto" w:fill="auto"/>
            <w:vAlign w:val="center"/>
          </w:tcPr>
          <w:p w14:paraId="6150E12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H.7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6DAD2E2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Rozbudowa infrastruktury drogowej związanej z możliwością modernizacji i rozbudowy elektrowni w Mławie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3D92502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Mława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C6D8FC5" w14:textId="0AC95875" w:rsidR="00077E22" w:rsidRPr="00995B8E" w:rsidRDefault="00077E22" w:rsidP="000329C2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rPr>
                <w:rFonts w:eastAsia="Times New Roman"/>
              </w:rPr>
              <w:t>Jednostki samorządu terytorialnego/ Generalna Dyrekcja Dróg Krajowych i Autostrad</w:t>
            </w:r>
          </w:p>
        </w:tc>
      </w:tr>
      <w:tr w:rsidR="00C15C09" w:rsidRPr="00995B8E" w14:paraId="34D54415" w14:textId="77777777" w:rsidTr="00AD2A5C">
        <w:tc>
          <w:tcPr>
            <w:tcW w:w="485" w:type="pct"/>
            <w:shd w:val="clear" w:color="auto" w:fill="auto"/>
            <w:vAlign w:val="center"/>
          </w:tcPr>
          <w:p w14:paraId="0E5A963F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H.8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442A416" w14:textId="1B03E533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Rozwój infrastruktury drogowej pod kątem rozwoju zakładów papierniczych STORA</w:t>
            </w:r>
            <w:r w:rsidR="00A500B4">
              <w:rPr>
                <w:rFonts w:eastAsia="Times New Roman"/>
              </w:rPr>
              <w:t>–</w:t>
            </w:r>
            <w:r w:rsidRPr="00995B8E">
              <w:rPr>
                <w:rFonts w:eastAsia="Times New Roman"/>
              </w:rPr>
              <w:t>ENSO w Ostrołęce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B9DB87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Ostrołęka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CBB3460" w14:textId="46FC29DE" w:rsidR="00077E22" w:rsidRPr="00995B8E" w:rsidRDefault="00077E22" w:rsidP="000329C2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rPr>
                <w:rFonts w:eastAsia="Times New Roman"/>
              </w:rPr>
              <w:t>Jednostki samorządu terytorialnego/ Generalna Dyrekcja Dróg Krajowych i Autostrad</w:t>
            </w:r>
          </w:p>
        </w:tc>
      </w:tr>
      <w:tr w:rsidR="00C15C09" w:rsidRPr="00995B8E" w14:paraId="5DCF895B" w14:textId="77777777" w:rsidTr="00AD2A5C">
        <w:tc>
          <w:tcPr>
            <w:tcW w:w="485" w:type="pct"/>
            <w:shd w:val="clear" w:color="auto" w:fill="auto"/>
            <w:vAlign w:val="center"/>
          </w:tcPr>
          <w:p w14:paraId="74A1A12F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lastRenderedPageBreak/>
              <w:t>H.9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7B173D1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Rozbudowa infrastruktury drogowej umożliwiająca rozwój zakładów LG w Mławie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DB520E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Mława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8BCCB49" w14:textId="77777777" w:rsidR="00077E22" w:rsidRPr="00995B8E" w:rsidRDefault="00077E22" w:rsidP="00BD7C96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rPr>
                <w:rFonts w:eastAsia="Times New Roman"/>
              </w:rPr>
              <w:t xml:space="preserve">Jednostki samorządu terytorialnego/ Generalna Dyrekcja Dróg Krajowych </w:t>
            </w:r>
            <w:r w:rsidRPr="00995B8E">
              <w:rPr>
                <w:rFonts w:eastAsia="Times New Roman"/>
              </w:rPr>
              <w:br/>
              <w:t>i Autostrad</w:t>
            </w:r>
          </w:p>
        </w:tc>
      </w:tr>
      <w:tr w:rsidR="00C15C09" w:rsidRPr="000052CD" w14:paraId="462EF8F0" w14:textId="77777777" w:rsidTr="00AD2A5C">
        <w:tc>
          <w:tcPr>
            <w:tcW w:w="485" w:type="pct"/>
            <w:shd w:val="clear" w:color="auto" w:fill="auto"/>
            <w:vAlign w:val="center"/>
          </w:tcPr>
          <w:p w14:paraId="7DD5601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H.10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DD4521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 xml:space="preserve">Budowa infrastruktury drogowej w rejonach atrakcyjnych turystycznie 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55ECA7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Zalew Zegrzyński, Zalew Domaniów, Jeziora Płockie, Zalew w Myszyńcu, Zalew w Nowym Mieście, zbiornik wodny Rudna pod Mławą, Pojezierze Gostynińskie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08A56C1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Jednostki samorządu terytorialnego</w:t>
            </w:r>
          </w:p>
        </w:tc>
      </w:tr>
      <w:tr w:rsidR="00C15C09" w:rsidRPr="000052CD" w14:paraId="6EE962A5" w14:textId="77777777" w:rsidTr="00AD2A5C">
        <w:trPr>
          <w:trHeight w:val="1060"/>
        </w:trPr>
        <w:tc>
          <w:tcPr>
            <w:tcW w:w="485" w:type="pct"/>
            <w:shd w:val="clear" w:color="auto" w:fill="auto"/>
            <w:vAlign w:val="center"/>
          </w:tcPr>
          <w:p w14:paraId="1310EC54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H.11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0B46FD8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Modernizacja infrastruktury drogowej w celu stworzenia warunków rozwoju przesiębiorczości na terenie Wyszogrodu i gmin ościennych w celu stworzenia jakości dróg stymulującej rozwój mazowieckiego obszaru rekreacji i wypoczynku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D78E18F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teren Wyszogruodu i gmin ościennych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17209A8" w14:textId="77777777" w:rsidR="00077E22" w:rsidRPr="00995B8E" w:rsidRDefault="00077E22" w:rsidP="00BD7C96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rPr>
                <w:rFonts w:eastAsia="Times New Roman"/>
              </w:rPr>
              <w:t>Jednostki samorządu terytorialnego</w:t>
            </w:r>
          </w:p>
        </w:tc>
      </w:tr>
      <w:tr w:rsidR="00C15C09" w:rsidRPr="000052CD" w14:paraId="0FA90A6C" w14:textId="77777777" w:rsidTr="00AD2A5C">
        <w:trPr>
          <w:trHeight w:val="706"/>
        </w:trPr>
        <w:tc>
          <w:tcPr>
            <w:tcW w:w="485" w:type="pct"/>
            <w:shd w:val="clear" w:color="auto" w:fill="auto"/>
            <w:vAlign w:val="center"/>
          </w:tcPr>
          <w:p w14:paraId="0A7A545F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H.12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20380E1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Przebudowa/rozbudowa infrastruktury drogowej umożliwiająca reazlizację projektubudowy term gostynińskich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B73EC5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obszar Płocki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93E8CB7" w14:textId="77777777" w:rsidR="00077E22" w:rsidRPr="00995B8E" w:rsidRDefault="00077E22" w:rsidP="00BD7C96">
            <w:pPr>
              <w:rPr>
                <w:rFonts w:eastAsia="Times New Roman" w:cs="Times New Roman"/>
                <w:sz w:val="22"/>
                <w:szCs w:val="22"/>
              </w:rPr>
            </w:pPr>
            <w:r w:rsidRPr="00995B8E">
              <w:rPr>
                <w:rFonts w:eastAsia="Times New Roman"/>
              </w:rPr>
              <w:t>Jednostki samorządu terytorialnego</w:t>
            </w:r>
          </w:p>
        </w:tc>
      </w:tr>
      <w:tr w:rsidR="00C15C09" w:rsidRPr="000052CD" w14:paraId="007393C5" w14:textId="77777777" w:rsidTr="00AD2A5C">
        <w:trPr>
          <w:trHeight w:val="702"/>
        </w:trPr>
        <w:tc>
          <w:tcPr>
            <w:tcW w:w="485" w:type="pct"/>
            <w:shd w:val="clear" w:color="auto" w:fill="auto"/>
            <w:vAlign w:val="center"/>
          </w:tcPr>
          <w:p w14:paraId="63017EB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1622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ul. Krasińskiego w tym: etap I – od Placu Wilsona do ul. Jagiellońskiej wraz z przeprawą mostową, torowiskiem tramwajowym i zakupem taboru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0685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2EF" w14:textId="4410EEE4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</w:t>
            </w:r>
          </w:p>
        </w:tc>
      </w:tr>
      <w:tr w:rsidR="00C15C09" w:rsidRPr="000052CD" w14:paraId="3EEC68B7" w14:textId="77777777" w:rsidTr="00AD2A5C">
        <w:trPr>
          <w:trHeight w:val="827"/>
        </w:trPr>
        <w:tc>
          <w:tcPr>
            <w:tcW w:w="485" w:type="pct"/>
            <w:shd w:val="clear" w:color="auto" w:fill="auto"/>
            <w:vAlign w:val="center"/>
          </w:tcPr>
          <w:p w14:paraId="6CF890F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H.14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6DED1A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ul. Krasińskiego w tym: etap II – od ul. Jagiellońskiej do ul. Matki Teresy z Kalkuty wraz z torowiskiem tramwajowym i zakupem taboru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D1E3C1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BF48704" w14:textId="263ADDAA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</w:t>
            </w:r>
          </w:p>
        </w:tc>
      </w:tr>
      <w:tr w:rsidR="00C15C09" w:rsidRPr="000052CD" w14:paraId="39FAAF62" w14:textId="77777777" w:rsidTr="00AD2A5C">
        <w:trPr>
          <w:trHeight w:val="554"/>
        </w:trPr>
        <w:tc>
          <w:tcPr>
            <w:tcW w:w="485" w:type="pct"/>
            <w:shd w:val="clear" w:color="auto" w:fill="auto"/>
            <w:vAlign w:val="center"/>
          </w:tcPr>
          <w:p w14:paraId="0E79FA2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H.15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87EF43F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Obwodnicy Śródmieścia, etap II: odcinek od ul. Radzymińskiej do węzła Żaba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96D10A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8254CA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</w:t>
            </w:r>
          </w:p>
        </w:tc>
      </w:tr>
      <w:tr w:rsidR="00C15C09" w:rsidRPr="000052CD" w14:paraId="274826D5" w14:textId="77777777" w:rsidTr="00AD2A5C">
        <w:trPr>
          <w:trHeight w:val="718"/>
        </w:trPr>
        <w:tc>
          <w:tcPr>
            <w:tcW w:w="485" w:type="pct"/>
            <w:shd w:val="clear" w:color="auto" w:fill="auto"/>
            <w:vAlign w:val="center"/>
          </w:tcPr>
          <w:p w14:paraId="6127211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H.16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24B5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 xml:space="preserve">Budowa Trasy Mostu Północnego w tym: zadanie 2 – od węzła przesiadkowego „Młociny” do węzła z Trasą NS (planowana droga S7)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3D2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7E61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</w:t>
            </w:r>
          </w:p>
        </w:tc>
      </w:tr>
      <w:tr w:rsidR="00C15C09" w:rsidRPr="000052CD" w14:paraId="3CF0D554" w14:textId="77777777" w:rsidTr="00AD2A5C">
        <w:trPr>
          <w:trHeight w:val="828"/>
        </w:trPr>
        <w:tc>
          <w:tcPr>
            <w:tcW w:w="485" w:type="pct"/>
            <w:shd w:val="clear" w:color="auto" w:fill="auto"/>
            <w:vAlign w:val="center"/>
          </w:tcPr>
          <w:p w14:paraId="160679D2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H.17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17C28DC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Trasy Mostu Północnego w tym: zadanie 3 – od węzła z ul. Modlińską do węzła  z ul. Płochocińską wraz z torowiskiem tramwajowym i zakupem taboru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33842E8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06BA6F6" w14:textId="3FABE76A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</w:t>
            </w:r>
          </w:p>
        </w:tc>
      </w:tr>
      <w:tr w:rsidR="00C15C09" w:rsidRPr="000052CD" w14:paraId="76F80AC4" w14:textId="77777777" w:rsidTr="00AD2A5C">
        <w:tc>
          <w:tcPr>
            <w:tcW w:w="485" w:type="pct"/>
            <w:shd w:val="clear" w:color="auto" w:fill="auto"/>
            <w:vAlign w:val="center"/>
          </w:tcPr>
          <w:p w14:paraId="7E34C690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lastRenderedPageBreak/>
              <w:t>H.18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9B27FD1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Trasy Mostu Północnego w tym: zadanie 4 – od węzła z ul. Płochocińską do węzła z Trasą Olszynki Grochowskiej wraz z torowiskiem tramwajowym i zakupem taboru</w:t>
            </w:r>
            <w:r w:rsidRPr="00995B8E" w:rsidDel="00915348">
              <w:rPr>
                <w:rFonts w:eastAsia="Times New Roman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5FDE585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FF07652" w14:textId="7716DAD7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</w:t>
            </w:r>
          </w:p>
        </w:tc>
      </w:tr>
      <w:tr w:rsidR="00C15C09" w:rsidRPr="000052CD" w14:paraId="293EBD37" w14:textId="77777777" w:rsidTr="00AD2A5C">
        <w:trPr>
          <w:trHeight w:val="856"/>
        </w:trPr>
        <w:tc>
          <w:tcPr>
            <w:tcW w:w="485" w:type="pct"/>
            <w:shd w:val="clear" w:color="auto" w:fill="auto"/>
            <w:vAlign w:val="center"/>
          </w:tcPr>
          <w:p w14:paraId="24C1FF7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H.19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17207E4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Trasy Olszynki Grochowskiej: od węzła z Trasą Mostu Północnego do węzła z Trasą Toruńską (istniejąca droga S8) wraz z torowiskiem tramwajowym i zakupem taboru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EA58E3E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04EC740" w14:textId="05A27493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</w:t>
            </w:r>
          </w:p>
        </w:tc>
      </w:tr>
      <w:tr w:rsidR="00C15C09" w:rsidRPr="000052CD" w14:paraId="0B30E60C" w14:textId="77777777" w:rsidTr="00AD2A5C">
        <w:trPr>
          <w:trHeight w:val="838"/>
        </w:trPr>
        <w:tc>
          <w:tcPr>
            <w:tcW w:w="485" w:type="pct"/>
            <w:shd w:val="clear" w:color="auto" w:fill="auto"/>
            <w:vAlign w:val="center"/>
          </w:tcPr>
          <w:p w14:paraId="66EDAE1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H.20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73C6A4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Przebudowa ul. Modlińskiej: od pętli Żerań FSO do ul. Aluzyjnej wraz z budową torowiska tramwajowego i zakupem taboru</w:t>
            </w:r>
            <w:r w:rsidRPr="00995B8E" w:rsidDel="00915348">
              <w:rPr>
                <w:rFonts w:eastAsia="Times New Roman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3C69317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405BD03" w14:textId="7F66C042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o.o..</w:t>
            </w:r>
          </w:p>
        </w:tc>
      </w:tr>
      <w:tr w:rsidR="00C15C09" w:rsidRPr="000052CD" w14:paraId="3DA56C11" w14:textId="77777777" w:rsidTr="00AD2A5C">
        <w:trPr>
          <w:trHeight w:val="620"/>
        </w:trPr>
        <w:tc>
          <w:tcPr>
            <w:tcW w:w="485" w:type="pct"/>
            <w:shd w:val="clear" w:color="auto" w:fill="auto"/>
            <w:vAlign w:val="center"/>
          </w:tcPr>
          <w:p w14:paraId="6DF6188C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H.21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518A9EC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ul. Wał Miedzeszyński: od węzła z POW (S2) do płd. granicy miasta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E3B8E5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DD05DA5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</w:t>
            </w:r>
          </w:p>
        </w:tc>
      </w:tr>
      <w:tr w:rsidR="00C15C09" w:rsidRPr="000052CD" w14:paraId="6FA3E271" w14:textId="77777777" w:rsidTr="00AD2A5C">
        <w:tc>
          <w:tcPr>
            <w:tcW w:w="485" w:type="pct"/>
            <w:shd w:val="clear" w:color="auto" w:fill="auto"/>
            <w:vAlign w:val="center"/>
          </w:tcPr>
          <w:p w14:paraId="0E2F9C0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H.22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4F78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Przebudowa ul. Św. Wincentego wraz z budową torowiska tramwajowego i zakupem taboru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9EC3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Miasto Stołeczne Warszawa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576" w14:textId="76E9FE63" w:rsidR="00077E22" w:rsidRPr="00995B8E" w:rsidRDefault="00077E22" w:rsidP="000329C2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Miasto Stołeczne Warszawa/Tramwaje Warszawskie Sp. z o.o.</w:t>
            </w:r>
          </w:p>
        </w:tc>
      </w:tr>
    </w:tbl>
    <w:p w14:paraId="60211E26" w14:textId="007C9AB0" w:rsidR="003D0102" w:rsidRDefault="003D0102" w:rsidP="003D0102">
      <w:r>
        <w:br w:type="page"/>
      </w:r>
    </w:p>
    <w:p w14:paraId="03ADCBF5" w14:textId="26F3AA28" w:rsidR="00077E22" w:rsidRPr="00AD2A5C" w:rsidRDefault="0064785D" w:rsidP="00687832">
      <w:pPr>
        <w:pStyle w:val="Nagwek3"/>
        <w:spacing w:after="120"/>
      </w:pPr>
      <w:bookmarkStart w:id="19" w:name="_Toc462991504"/>
      <w:r>
        <w:rPr>
          <w:caps w:val="0"/>
        </w:rPr>
        <w:lastRenderedPageBreak/>
        <w:t>tabela</w:t>
      </w:r>
      <w:r w:rsidRPr="00AD2A5C">
        <w:rPr>
          <w:caps w:val="0"/>
        </w:rPr>
        <w:t xml:space="preserve"> i – pozostałe inwestycje</w:t>
      </w:r>
      <w:bookmarkEnd w:id="19"/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i – pozostałe inwestycje"/>
        <w:tblDescription w:val="Perspektywa 2021–2030 – wykaz zamierzeń inwestycyjnych"/>
      </w:tblPr>
      <w:tblGrid>
        <w:gridCol w:w="1448"/>
        <w:gridCol w:w="7247"/>
        <w:gridCol w:w="2928"/>
        <w:gridCol w:w="2946"/>
      </w:tblGrid>
      <w:tr w:rsidR="00D51DAB" w:rsidRPr="000052CD" w14:paraId="51D36E3C" w14:textId="77777777" w:rsidTr="00AD2A5C">
        <w:trPr>
          <w:tblHeader/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3C9E5415" w14:textId="370BA763" w:rsidR="00D51DAB" w:rsidRPr="009A3E7D" w:rsidRDefault="00D51DAB" w:rsidP="00D51DAB">
            <w:r w:rsidRPr="009A3E7D">
              <w:t>Numer inwestycji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210C83EB" w14:textId="7B776493" w:rsidR="00D51DAB" w:rsidRPr="009A3E7D" w:rsidRDefault="00D51DAB" w:rsidP="00D51DAB">
            <w:r w:rsidRPr="009A3E7D">
              <w:t>Nazwa Inwestycji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82DA37D" w14:textId="59C9EE74" w:rsidR="00D51DAB" w:rsidRPr="009A3E7D" w:rsidRDefault="00D51DAB" w:rsidP="00D51DAB">
            <w:r>
              <w:t xml:space="preserve">Lokalizacja </w:t>
            </w:r>
            <w:r w:rsidRPr="009A3E7D">
              <w:t>(miejscowość/subregion)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9E5D971" w14:textId="19D2891B" w:rsidR="00D51DAB" w:rsidRPr="009A3E7D" w:rsidRDefault="00D51DAB" w:rsidP="00D51DAB">
            <w:r w:rsidRPr="009A3E7D">
              <w:t>Beneficjent</w:t>
            </w:r>
          </w:p>
        </w:tc>
      </w:tr>
      <w:tr w:rsidR="00077E22" w:rsidRPr="000052CD" w14:paraId="09AD5148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3738D7C1" w14:textId="108AC928" w:rsidR="00077E22" w:rsidRPr="00995B8E" w:rsidRDefault="00077E22" w:rsidP="00BD7C96">
            <w:r w:rsidRPr="00995B8E">
              <w:t>I.1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1AB9C66E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Modenizacja sygnalizacji świetlnych na drogach wojewódzkich województwa mazowieckiego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3FE3018" w14:textId="77777777" w:rsidR="00077E22" w:rsidRPr="00995B8E" w:rsidRDefault="00077E22" w:rsidP="00BD7C96">
            <w:r w:rsidRPr="00995B8E">
              <w:t>Subregiony:</w:t>
            </w:r>
          </w:p>
          <w:p w14:paraId="2987E329" w14:textId="77777777" w:rsidR="00077E22" w:rsidRPr="00995B8E" w:rsidRDefault="00077E22" w:rsidP="00BD7C96">
            <w:r w:rsidRPr="00995B8E">
              <w:t>Ciechanowski, płocki, ostrołęcki warszawski (powiat Wołomin)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D22589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Mazowiecki Zarząd Dróg Wojewódzkich</w:t>
            </w:r>
          </w:p>
        </w:tc>
      </w:tr>
      <w:tr w:rsidR="00077E22" w:rsidRPr="000052CD" w14:paraId="67D3EA85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5913E204" w14:textId="77777777" w:rsidR="00077E22" w:rsidRPr="00995B8E" w:rsidRDefault="00077E22" w:rsidP="00BD7C96">
            <w:r w:rsidRPr="00995B8E">
              <w:t>I.2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6AD28965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Parkuj i Jedź – przygotowanie kompletnej dokumentacji projektowej oraz budowa parkingów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9EDCEA5" w14:textId="77777777" w:rsidR="00077E22" w:rsidRPr="00995B8E" w:rsidRDefault="00077E22" w:rsidP="00BD7C96">
            <w:r w:rsidRPr="00995B8E">
              <w:t>Województwo Mazowieckie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31D5999" w14:textId="77777777" w:rsidR="00077E22" w:rsidRPr="00995B8E" w:rsidRDefault="00077E22" w:rsidP="00BD7C96">
            <w:r w:rsidRPr="00995B8E">
              <w:t>Jednostki Samorządu Terytorialnego</w:t>
            </w:r>
          </w:p>
          <w:p w14:paraId="38030B43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t>/Samorząd Województwa/Koleje Mazowieckie KM</w:t>
            </w:r>
          </w:p>
        </w:tc>
      </w:tr>
      <w:tr w:rsidR="00077E22" w:rsidRPr="000052CD" w14:paraId="44F126E0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47D8E0B5" w14:textId="77777777" w:rsidR="00077E22" w:rsidRPr="00995B8E" w:rsidRDefault="00077E22" w:rsidP="00BD7C96">
            <w:r w:rsidRPr="00995B8E">
              <w:t>I.3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66316B4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Stworzenie systemu atrakcyjnej i spójnej liniowej infrastruktury rowerowej bike&amp;ride przy dworcach kolejowych oraz wypożyczalniami rowerów/systemami roweru bublicznego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0ED4F5F" w14:textId="77777777" w:rsidR="00077E22" w:rsidRPr="00995B8E" w:rsidRDefault="00077E22" w:rsidP="00BD7C96">
            <w:r w:rsidRPr="00995B8E">
              <w:t>centrym regionalne,</w:t>
            </w:r>
          </w:p>
          <w:p w14:paraId="7B0ABB69" w14:textId="77777777" w:rsidR="00077E22" w:rsidRPr="00995B8E" w:rsidRDefault="00077E22" w:rsidP="00BD7C96">
            <w:r w:rsidRPr="00995B8E">
              <w:t>subregionalne i gminne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5C4AB6B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Agencja Rozwoju Mazowsza</w:t>
            </w:r>
          </w:p>
        </w:tc>
      </w:tr>
      <w:tr w:rsidR="00077E22" w:rsidRPr="000052CD" w14:paraId="1FCEAFD6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726D34A4" w14:textId="77777777" w:rsidR="00077E22" w:rsidRPr="00995B8E" w:rsidRDefault="00077E22" w:rsidP="00BD7C96">
            <w:r w:rsidRPr="00995B8E">
              <w:t>I.4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62896C8A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Rozbudowa MPL Warszawa/Modlin poprzez inwestycje związane z uruchomieniem terminala CARGO. Rozbudową terminala pasażerskiego, budową parkingu wielopoziomowego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D15D8CD" w14:textId="77777777" w:rsidR="00077E22" w:rsidRPr="00995B8E" w:rsidRDefault="00077E22" w:rsidP="00BD7C96">
            <w:r w:rsidRPr="00995B8E">
              <w:t>Nowy Dwór Mazowiecki, Pomiechówek, powiat nowodworski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A2B152D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 xml:space="preserve">Mazowiecki Port Lotniczy </w:t>
            </w:r>
          </w:p>
          <w:p w14:paraId="41D83DFB" w14:textId="69332AED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Warszawa</w:t>
            </w:r>
            <w:r w:rsidR="00A500B4">
              <w:rPr>
                <w:rFonts w:eastAsia="Times New Roman"/>
              </w:rPr>
              <w:t>–</w:t>
            </w:r>
            <w:r w:rsidRPr="00995B8E">
              <w:rPr>
                <w:rFonts w:eastAsia="Times New Roman"/>
              </w:rPr>
              <w:t>Modlin</w:t>
            </w:r>
          </w:p>
        </w:tc>
      </w:tr>
      <w:tr w:rsidR="00077E22" w:rsidRPr="000052CD" w14:paraId="063DE96D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573C5C90" w14:textId="77777777" w:rsidR="00077E22" w:rsidRPr="00995B8E" w:rsidRDefault="00077E22" w:rsidP="00BD7C96">
            <w:r w:rsidRPr="00995B8E">
              <w:t>I.5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41B7E684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Rozbudowa infrastruktury lotniczej MPL Warszawa/Modlin w tym: zwiększenie liczby płyt postojowych dla statków powietrznych, budowa stanowiska do odladzania samolotów bliżej progu stacji drogi startowej, rozbudowa dróg kołowania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7132680" w14:textId="77777777" w:rsidR="00077E22" w:rsidRPr="00995B8E" w:rsidRDefault="00077E22" w:rsidP="00BD7C96">
            <w:r w:rsidRPr="00995B8E">
              <w:t>Nowy Dwór Mazowiecki, Pomiechówek, powiat nowodworski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4B8E074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 xml:space="preserve">Mazowiecki Port Lotniczy </w:t>
            </w:r>
          </w:p>
          <w:p w14:paraId="0387A7D3" w14:textId="64394CBF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Warszawa</w:t>
            </w:r>
            <w:r w:rsidR="00A500B4">
              <w:rPr>
                <w:rFonts w:eastAsia="Times New Roman"/>
              </w:rPr>
              <w:t>–</w:t>
            </w:r>
            <w:r w:rsidRPr="00995B8E">
              <w:rPr>
                <w:rFonts w:eastAsia="Times New Roman"/>
              </w:rPr>
              <w:t>Modlin</w:t>
            </w:r>
          </w:p>
        </w:tc>
      </w:tr>
      <w:tr w:rsidR="00077E22" w:rsidRPr="000052CD" w14:paraId="3702CC2A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030AEAD" w14:textId="77777777" w:rsidR="00077E22" w:rsidRPr="00995B8E" w:rsidRDefault="00077E22" w:rsidP="00BD7C96">
            <w:r w:rsidRPr="00995B8E">
              <w:t>I.6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36A9DF8A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Rozwój infrastruktury lądowisk na terenie mazowsza o charakterze specjalnym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DF18FEB" w14:textId="77777777" w:rsidR="00077E22" w:rsidRPr="00995B8E" w:rsidRDefault="00077E22" w:rsidP="00BD7C96">
            <w:r w:rsidRPr="00995B8E">
              <w:t>Województwo Mazowieckie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72AFB98" w14:textId="159EC406" w:rsidR="00077E22" w:rsidRPr="00995B8E" w:rsidRDefault="00A500B4" w:rsidP="00BD7C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––––––––––––––––––––––</w:t>
            </w:r>
          </w:p>
        </w:tc>
      </w:tr>
      <w:tr w:rsidR="00077E22" w:rsidRPr="000052CD" w14:paraId="61E5CBF8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015F27DA" w14:textId="77777777" w:rsidR="00077E22" w:rsidRPr="00995B8E" w:rsidRDefault="00077E22" w:rsidP="00BD7C96">
            <w:r w:rsidRPr="00995B8E">
              <w:t>I.7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3A887956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Dokończenie budowy II linii metra: odcinek pomiędzy stacją "Powstańców Śląskich" i STP Mory wraz z zakupem taboru</w:t>
            </w:r>
          </w:p>
        </w:tc>
        <w:tc>
          <w:tcPr>
            <w:tcW w:w="1005" w:type="pct"/>
            <w:shd w:val="clear" w:color="auto" w:fill="auto"/>
          </w:tcPr>
          <w:p w14:paraId="20A3B95A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40A8038" w14:textId="09D109BD" w:rsidR="00077E22" w:rsidRPr="00995B8E" w:rsidRDefault="00077E22" w:rsidP="000329C2">
            <w:r w:rsidRPr="00995B8E">
              <w:t>Miasto Stołeczne Warszawa/Metro Warszawskie Sp. z o.o.</w:t>
            </w:r>
          </w:p>
        </w:tc>
      </w:tr>
      <w:tr w:rsidR="00077E22" w:rsidRPr="000052CD" w14:paraId="7329A14C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47CECAF3" w14:textId="77777777" w:rsidR="00077E22" w:rsidRPr="00995B8E" w:rsidRDefault="00077E22" w:rsidP="00BD7C96">
            <w:r w:rsidRPr="00995B8E">
              <w:t>I.8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634CAEA8" w14:textId="0262EEBA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III linii metra: odc. Stadion Narodowy</w:t>
            </w:r>
            <w:r w:rsidR="000329C2">
              <w:rPr>
                <w:rFonts w:eastAsia="Times New Roman"/>
              </w:rPr>
              <w:t xml:space="preserve"> </w:t>
            </w:r>
            <w:r w:rsidRPr="00995B8E">
              <w:rPr>
                <w:rFonts w:eastAsia="Times New Roman"/>
              </w:rPr>
              <w:t xml:space="preserve"> – Gocław wraz z zakupem taboru</w:t>
            </w:r>
          </w:p>
        </w:tc>
        <w:tc>
          <w:tcPr>
            <w:tcW w:w="1005" w:type="pct"/>
            <w:shd w:val="clear" w:color="auto" w:fill="auto"/>
          </w:tcPr>
          <w:p w14:paraId="0FD54FD5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56447F8" w14:textId="56EBC6DB" w:rsidR="00077E22" w:rsidRPr="00995B8E" w:rsidRDefault="00077E22" w:rsidP="000329C2">
            <w:r w:rsidRPr="00995B8E">
              <w:t>Miasto Stołeczne Warszawa/Metro Warszawskie Sp. z o.o.</w:t>
            </w:r>
          </w:p>
        </w:tc>
      </w:tr>
      <w:tr w:rsidR="00077E22" w:rsidRPr="000052CD" w14:paraId="4C813272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F1DE742" w14:textId="77777777" w:rsidR="00077E22" w:rsidRPr="00995B8E" w:rsidRDefault="00077E22" w:rsidP="00BD7C96">
            <w:r w:rsidRPr="00995B8E">
              <w:t>I.9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593D9230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Budowa trasy tramwajowej obsługującej rejon Łuku Siekierkowskiego wraz z torowiskiem tramwajowym i zakupem taboru</w:t>
            </w:r>
          </w:p>
        </w:tc>
        <w:tc>
          <w:tcPr>
            <w:tcW w:w="1005" w:type="pct"/>
            <w:shd w:val="clear" w:color="auto" w:fill="auto"/>
          </w:tcPr>
          <w:p w14:paraId="2A1E12A8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EBE7AFD" w14:textId="77777777" w:rsidR="00077E22" w:rsidRPr="00995B8E" w:rsidRDefault="00077E22" w:rsidP="00BD7C96">
            <w:r w:rsidRPr="00995B8E">
              <w:t>Tramwaje Warszawskie Sp. z o.o.</w:t>
            </w:r>
          </w:p>
        </w:tc>
      </w:tr>
      <w:tr w:rsidR="00077E22" w:rsidRPr="000052CD" w14:paraId="565430EC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137926E5" w14:textId="77777777" w:rsidR="00077E22" w:rsidRPr="00BD7C96" w:rsidRDefault="00077E22" w:rsidP="00BD7C96">
            <w:r w:rsidRPr="00BD7C96">
              <w:lastRenderedPageBreak/>
              <w:t>I.10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29D5CCC0" w14:textId="77777777" w:rsidR="00077E22" w:rsidRPr="00BD7C96" w:rsidRDefault="00077E22" w:rsidP="00BD7C96">
            <w:r w:rsidRPr="00BD7C96">
              <w:t xml:space="preserve">Zakup autobusów niskoemisyjnych wraz z dostosowaniem zajezdni do ich obsługi </w:t>
            </w:r>
          </w:p>
        </w:tc>
        <w:tc>
          <w:tcPr>
            <w:tcW w:w="1005" w:type="pct"/>
            <w:shd w:val="clear" w:color="auto" w:fill="auto"/>
          </w:tcPr>
          <w:p w14:paraId="0A1CA603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81986C7" w14:textId="5F1A2EC8" w:rsidR="00077E22" w:rsidRPr="00995B8E" w:rsidRDefault="00077E22" w:rsidP="000329C2">
            <w:r w:rsidRPr="00995B8E">
              <w:t>Miejskie Zakłady Autobusowe</w:t>
            </w:r>
            <w:r w:rsidR="000329C2">
              <w:t xml:space="preserve"> </w:t>
            </w:r>
            <w:r w:rsidRPr="00995B8E">
              <w:t>Sp. z o.o.</w:t>
            </w:r>
          </w:p>
        </w:tc>
      </w:tr>
      <w:tr w:rsidR="00077E22" w:rsidRPr="000052CD" w14:paraId="035309D5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76E5A326" w14:textId="77777777" w:rsidR="00077E22" w:rsidRPr="00995B8E" w:rsidRDefault="00077E22" w:rsidP="00BD7C96">
            <w:r w:rsidRPr="00995B8E">
              <w:t>I.11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62B0EBB4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Zakup taboru tramwajowego</w:t>
            </w:r>
          </w:p>
        </w:tc>
        <w:tc>
          <w:tcPr>
            <w:tcW w:w="1005" w:type="pct"/>
            <w:shd w:val="clear" w:color="auto" w:fill="auto"/>
          </w:tcPr>
          <w:p w14:paraId="384F3ED2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329BD61" w14:textId="77777777" w:rsidR="00077E22" w:rsidRPr="00995B8E" w:rsidRDefault="00077E22" w:rsidP="00BD7C96">
            <w:r w:rsidRPr="00995B8E">
              <w:t>Tramwaje Warszawskie Sp. z o.o.</w:t>
            </w:r>
          </w:p>
        </w:tc>
      </w:tr>
      <w:tr w:rsidR="00077E22" w:rsidRPr="000052CD" w14:paraId="7A29F8C2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23ACF0D2" w14:textId="77777777" w:rsidR="00077E22" w:rsidRPr="00995B8E" w:rsidRDefault="00077E22" w:rsidP="00BD7C96">
            <w:r w:rsidRPr="00995B8E">
              <w:t>I.12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3C9F63DC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Zakup taboru metra</w:t>
            </w:r>
          </w:p>
        </w:tc>
        <w:tc>
          <w:tcPr>
            <w:tcW w:w="1005" w:type="pct"/>
            <w:shd w:val="clear" w:color="auto" w:fill="auto"/>
          </w:tcPr>
          <w:p w14:paraId="49C6C8E9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A167240" w14:textId="77777777" w:rsidR="00077E22" w:rsidRPr="00995B8E" w:rsidRDefault="00077E22" w:rsidP="00BD7C96">
            <w:r w:rsidRPr="00995B8E">
              <w:t>Metro Warszawskie Sp. z o.o.</w:t>
            </w:r>
          </w:p>
        </w:tc>
      </w:tr>
      <w:tr w:rsidR="00077E22" w:rsidRPr="000052CD" w14:paraId="786ACCA7" w14:textId="77777777" w:rsidTr="00AD2A5C">
        <w:trPr>
          <w:jc w:val="center"/>
        </w:trPr>
        <w:tc>
          <w:tcPr>
            <w:tcW w:w="497" w:type="pct"/>
            <w:shd w:val="clear" w:color="auto" w:fill="auto"/>
            <w:vAlign w:val="center"/>
          </w:tcPr>
          <w:p w14:paraId="37391FD1" w14:textId="77777777" w:rsidR="00077E22" w:rsidRPr="00995B8E" w:rsidRDefault="00077E22" w:rsidP="00BD7C96">
            <w:r w:rsidRPr="00995B8E">
              <w:t>I.13</w:t>
            </w:r>
          </w:p>
        </w:tc>
        <w:tc>
          <w:tcPr>
            <w:tcW w:w="2487" w:type="pct"/>
            <w:shd w:val="clear" w:color="auto" w:fill="auto"/>
            <w:vAlign w:val="center"/>
          </w:tcPr>
          <w:p w14:paraId="258659C9" w14:textId="77777777" w:rsidR="00077E22" w:rsidRPr="00995B8E" w:rsidRDefault="00077E22" w:rsidP="00BD7C96">
            <w:pPr>
              <w:rPr>
                <w:rFonts w:eastAsia="Times New Roman"/>
              </w:rPr>
            </w:pPr>
            <w:r w:rsidRPr="00995B8E">
              <w:rPr>
                <w:rFonts w:eastAsia="Times New Roman"/>
              </w:rPr>
              <w:t>Zintegrowany System Zarządzania Ruchem</w:t>
            </w:r>
          </w:p>
        </w:tc>
        <w:tc>
          <w:tcPr>
            <w:tcW w:w="1005" w:type="pct"/>
            <w:shd w:val="clear" w:color="auto" w:fill="auto"/>
          </w:tcPr>
          <w:p w14:paraId="2E2F4B16" w14:textId="77777777" w:rsidR="00077E22" w:rsidRPr="00995B8E" w:rsidRDefault="00077E22" w:rsidP="00BD7C96">
            <w:r w:rsidRPr="00995B8E">
              <w:t>Miasto Stołeczne Warszawa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67606760" w14:textId="77777777" w:rsidR="00077E22" w:rsidRPr="00995B8E" w:rsidRDefault="00077E22" w:rsidP="00BD7C96">
            <w:r w:rsidRPr="00995B8E">
              <w:t>Miasto Stołeczne Warszawa</w:t>
            </w:r>
          </w:p>
        </w:tc>
      </w:tr>
    </w:tbl>
    <w:p w14:paraId="2D38B13D" w14:textId="77777777" w:rsidR="00900B7F" w:rsidRPr="00995B8E" w:rsidRDefault="00900B7F" w:rsidP="00BD7C96">
      <w:pPr>
        <w:rPr>
          <w:rFonts w:eastAsia="Times New Roman"/>
        </w:rPr>
      </w:pPr>
    </w:p>
    <w:sectPr w:rsidR="00900B7F" w:rsidRPr="00995B8E" w:rsidSect="00EA3BA5">
      <w:headerReference w:type="first" r:id="rId17"/>
      <w:pgSz w:w="16838" w:h="11906" w:orient="landscape"/>
      <w:pgMar w:top="1123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D07E" w14:textId="77777777" w:rsidR="00EA4773" w:rsidRDefault="00EA4773" w:rsidP="00BD7C96">
      <w:r>
        <w:separator/>
      </w:r>
    </w:p>
    <w:p w14:paraId="6D59672F" w14:textId="77777777" w:rsidR="00EA4773" w:rsidRDefault="00EA4773" w:rsidP="00BD7C96"/>
  </w:endnote>
  <w:endnote w:type="continuationSeparator" w:id="0">
    <w:p w14:paraId="1E21EBDB" w14:textId="77777777" w:rsidR="00EA4773" w:rsidRDefault="00EA4773" w:rsidP="00BD7C96">
      <w:r>
        <w:continuationSeparator/>
      </w:r>
    </w:p>
    <w:p w14:paraId="1661F20C" w14:textId="77777777" w:rsidR="00EA4773" w:rsidRDefault="00EA4773" w:rsidP="00BD7C96"/>
  </w:endnote>
  <w:endnote w:id="1">
    <w:p w14:paraId="613B88B7" w14:textId="0047FB56" w:rsidR="00D51DAB" w:rsidRDefault="00D51DAB" w:rsidP="00BD7C9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55FD2">
        <w:t>podana kwota stanowi całkowity koszt inwestycji określony w Dokumencie Implementacyjnym do Strategii Rozwoju Transportu do 2020 roku (z perspektywą do 2030 roku)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77146"/>
      <w:docPartObj>
        <w:docPartGallery w:val="Page Numbers (Bottom of Page)"/>
        <w:docPartUnique/>
      </w:docPartObj>
    </w:sdtPr>
    <w:sdtEndPr/>
    <w:sdtContent>
      <w:p w14:paraId="11F73E55" w14:textId="74EDC3E3" w:rsidR="00D51DAB" w:rsidRDefault="00D51DAB" w:rsidP="00BD7C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4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406496"/>
      <w:docPartObj>
        <w:docPartGallery w:val="Page Numbers (Bottom of Page)"/>
        <w:docPartUnique/>
      </w:docPartObj>
    </w:sdtPr>
    <w:sdtEndPr/>
    <w:sdtContent>
      <w:p w14:paraId="5379DAB1" w14:textId="715F6E8E" w:rsidR="00D51DAB" w:rsidRPr="0077616E" w:rsidRDefault="00D51DAB" w:rsidP="00BD7C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4F">
          <w:rPr>
            <w:noProof/>
          </w:rPr>
          <w:t>16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36105"/>
      <w:docPartObj>
        <w:docPartGallery w:val="Page Numbers (Bottom of Page)"/>
        <w:docPartUnique/>
      </w:docPartObj>
    </w:sdtPr>
    <w:sdtEndPr/>
    <w:sdtContent>
      <w:p w14:paraId="5A7F5453" w14:textId="513F2FC0" w:rsidR="00D51DAB" w:rsidRDefault="00D51DAB" w:rsidP="00BD7C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4F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D7B8" w14:textId="77777777" w:rsidR="00EA4773" w:rsidRDefault="00EA4773" w:rsidP="00BD7C96">
      <w:r>
        <w:separator/>
      </w:r>
    </w:p>
    <w:p w14:paraId="0A047F4B" w14:textId="77777777" w:rsidR="00EA4773" w:rsidRDefault="00EA4773" w:rsidP="00BD7C96"/>
  </w:footnote>
  <w:footnote w:type="continuationSeparator" w:id="0">
    <w:p w14:paraId="7351F485" w14:textId="77777777" w:rsidR="00EA4773" w:rsidRDefault="00EA4773" w:rsidP="00BD7C96">
      <w:r>
        <w:continuationSeparator/>
      </w:r>
    </w:p>
    <w:p w14:paraId="2A1E834F" w14:textId="77777777" w:rsidR="00EA4773" w:rsidRDefault="00EA4773" w:rsidP="00BD7C96"/>
  </w:footnote>
  <w:footnote w:id="1">
    <w:p w14:paraId="3220EC26" w14:textId="788E6D93" w:rsidR="00D51DAB" w:rsidRDefault="00D51DAB" w:rsidP="00BD7C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0725">
        <w:t>podana kwota stanowi całkowity koszt inwestycji określony w Dokumencie Implementacyjnym do Strategii Rozwoju Transportu do 2020 roku (z perspektywą do 2030 roku)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BA5B" w14:textId="2904BD36" w:rsidR="00D51DAB" w:rsidRDefault="00D51DAB" w:rsidP="00BD7C9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72576" behindDoc="0" locked="0" layoutInCell="1" allowOverlap="1" wp14:anchorId="297E88BE" wp14:editId="0F076044">
              <wp:simplePos x="0" y="0"/>
              <wp:positionH relativeFrom="page">
                <wp:posOffset>107315</wp:posOffset>
              </wp:positionH>
              <wp:positionV relativeFrom="page">
                <wp:posOffset>89535</wp:posOffset>
              </wp:positionV>
              <wp:extent cx="10699750" cy="976630"/>
              <wp:effectExtent l="2540" t="3810" r="3810" b="635"/>
              <wp:wrapSquare wrapText="bothSides"/>
              <wp:docPr id="4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0" cy="976630"/>
                        <a:chOff x="0" y="169"/>
                        <a:chExt cx="32437" cy="12098"/>
                      </a:xfrm>
                    </wpg:grpSpPr>
                    <wps:wsp>
                      <wps:cNvPr id="50" name="Prostokąt 174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51" name="Grupa 175"/>
                      <wpg:cNvGrpSpPr>
                        <a:grpSpLocks/>
                      </wpg:cNvGrpSpPr>
                      <wpg:grpSpPr bwMode="auto">
                        <a:xfrm>
                          <a:off x="0" y="190"/>
                          <a:ext cx="22494" cy="8321"/>
                          <a:chOff x="2286" y="0"/>
                          <a:chExt cx="14721" cy="10241"/>
                        </a:xfrm>
                      </wpg:grpSpPr>
                      <wps:wsp>
                        <wps:cNvPr id="52" name="Prostokąt 10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9596 w 2240281"/>
                              <a:gd name="T3" fmla="*/ 0 h 822960"/>
                              <a:gd name="T4" fmla="*/ 7107 w 2240281"/>
                              <a:gd name="T5" fmla="*/ 3372 h 822960"/>
                              <a:gd name="T6" fmla="*/ 0 w 2240281"/>
                              <a:gd name="T7" fmla="*/ 12450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Prostokąt 177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54" name="Pole tekstowe 178"/>
                      <wps:cNvSpPr txBox="1">
                        <a:spLocks noChangeArrowheads="1"/>
                      </wps:cNvSpPr>
                      <wps:spPr bwMode="auto">
                        <a:xfrm>
                          <a:off x="7017" y="5897"/>
                          <a:ext cx="16055" cy="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4CF2" w14:textId="298A85EF" w:rsidR="00D51DAB" w:rsidRPr="000E51D7" w:rsidRDefault="00D51DAB" w:rsidP="00BD7C96">
                            <w:r w:rsidRPr="000E51D7">
                              <w:t>Załącznik nr 1</w:t>
                            </w:r>
                            <w:r>
                              <w:t>–</w:t>
                            </w:r>
                            <w:r w:rsidRPr="000E51D7">
                              <w:t xml:space="preserve"> LISTA PROJEKTÓW INWESTYCYJNYCH</w:t>
                            </w:r>
                          </w:p>
                          <w:p w14:paraId="69C7B7A7" w14:textId="5076CC47" w:rsidR="00D51DAB" w:rsidRPr="00AE2332" w:rsidRDefault="00D51DAB" w:rsidP="00BD7C96">
                            <w:r w:rsidRPr="00AE2332">
                              <w:t>PERSPEKTYWA 2020</w:t>
                            </w:r>
                            <w:r>
                              <w:t>–</w:t>
                            </w:r>
                            <w:r w:rsidRPr="00AE2332">
                              <w:t>2030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              POZIOM REGINALNY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45720" tIns="9144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7E88BE" id="Group 39" o:spid="_x0000_s1026" style="position:absolute;margin-left:8.45pt;margin-top:7.05pt;width:842.5pt;height:76.9pt;z-index:251672576;mso-wrap-distance-left:18pt;mso-wrap-distance-right:18pt;mso-position-horizontal-relative:page;mso-position-vertical-relative:page;mso-width-relative:margin;mso-height-relative:margin" coordorigin=",169" coordsize="32437,1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">
              <v:rect id="Prostokąt 174" o:spid="_x0000_s1027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dBMMA&#10;AADbAAAADwAAAGRycy9kb3ducmV2LnhtbERPTWvCQBC9F/oflin0UnRTUQnRVUpFaKkIGsXrkB2T&#10;YHY2zW6T6K/vHgSPj/c9X/amEi01rrSs4H0YgSDOrC45V3BI14MYhPPIGivLpOBKDpaL56c5Jtp2&#10;vKN273MRQtglqKDwvk6kdFlBBt3Q1sSBO9vGoA+wyaVusAvhppKjKJpKgyWHhgJr+iwou+z/jILf&#10;cczfh5/RdOPPp9vtdHxLJ6utUq8v/ccMhKfeP8R395dWMAnrw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sdBMMAAADbAAAADwAAAAAAAAAAAAAAAACYAgAAZHJzL2Rv&#10;d25yZXYueG1sUEsFBgAAAAAEAAQA9QAAAIgDAAAAAA==&#10;" fillcolor="white [3212]" stroked="f" strokeweight="1pt">
                <v:fill opacity="0"/>
              </v:rect>
              <v:group id="Grupa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Prostokąt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YRcUA&#10;AADbAAAADwAAAGRycy9kb3ducmV2LnhtbESP3WoCMRSE7wu+QziCN0WzWqqyGkWKhQoV/MPr4+a4&#10;WdycbDepu759Uyj0cpiZb5j5srWluFPtC8cKhoMEBHHmdMG5gtPxvT8F4QOyxtIxKXiQh+Wi8zTH&#10;VLuG93Q/hFxECPsUFZgQqlRKnxmy6AeuIo7e1dUWQ5R1LnWNTYTbUo6SZCwtFhwXDFb0Zii7Hb6t&#10;gvVlu/kaPn82+/Hu5bbaTezEmrNSvW67moEI1Ib/8F/7Qyt4HcH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hFxQAAANsAAAAPAAAAAAAAAAAAAAAAAJgCAABkcnMv&#10;ZG93bnJldi54bWxQSwUGAAAAAAQABAD1AAAAigMAAAAA&#10;" path="m,l2240281,,1659256,222885,,822960,,xe" fillcolor="#4a66ac [3204]" stroked="f" strokeweight="1pt">
                  <v:stroke joinstyle="miter"/>
                  <v:path arrowok="t" o:connecttype="custom" o:connectlocs="0,0;63,0;47,41;0,153;0,0" o:connectangles="0,0,0,0,0"/>
                </v:shape>
                <v:rect id="Prostokąt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ntcMA&#10;AADbAAAADwAAAGRycy9kb3ducmV2LnhtbESPQWvCQBSE74L/YXlCL2I2rdhKdJVSKPRUUUvPj+xL&#10;Nph9G7JrNv33XUHwOMzMN8x2P9pWDNT7xrGC5ywHQVw63XCt4Of8uViD8AFZY+uYFPyRh/1uOtli&#10;oV3kIw2nUIsEYV+gAhNCV0jpS0MWfeY64uRVrrcYkuxrqXuMCW5b+ZLnr9Jiw2nBYEcfhsrL6WoV&#10;zDt6W5+/f0tzGYa40odYV9eo1NNsfN+ACDSGR/je/tIKVku4fU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ntcMAAADbAAAADwAAAAAAAAAAAAAAAACYAgAAZHJzL2Rv&#10;d25yZXYueG1sUEsFBgAAAAAEAAQA9QAAAIg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31" type="#_x0000_t202" style="position:absolute;left:7017;top:5897;width:16055;height: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HQsMA&#10;AADbAAAADwAAAGRycy9kb3ducmV2LnhtbESPS4vCQBCE7wv+h6EFbzrxiWQdRUXFi+BjYa9Npk3C&#10;ZnpiZjTx3zuCsMeiqr6iZovGFOJBlcstK+j3IhDEidU5pwp+LtvuFITzyBoLy6TgSQ4W89bXDGNt&#10;az7R4+xTESDsYlSQeV/GUrokI4OuZ0vi4F1tZdAHWaVSV1gHuCnkIIom0mDOYSHDktYZJX/nu1Ew&#10;WR3vu1td029+XSeH4XQ33DQDpTrtZvkNwlPj/8Of9l4rGI/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HQsMAAADbAAAADwAAAAAAAAAAAAAAAACYAgAAZHJzL2Rv&#10;d25yZXYueG1sUEsFBgAAAAAEAAQA9QAAAIgDAAAAAA==&#10;" filled="f" stroked="f" strokeweight=".5pt">
                <v:textbox inset="3.6pt,7.2pt,0,0">
                  <w:txbxContent>
                    <w:p w14:paraId="56CF4CF2" w14:textId="298A85EF" w:rsidR="00D51DAB" w:rsidRPr="000E51D7" w:rsidRDefault="00D51DAB" w:rsidP="00BD7C96">
                      <w:r w:rsidRPr="000E51D7">
                        <w:t>Załącznik nr 1</w:t>
                      </w:r>
                      <w:r>
                        <w:t>–</w:t>
                      </w:r>
                      <w:r w:rsidRPr="000E51D7">
                        <w:t xml:space="preserve"> LISTA PROJEKTÓW INWESTYCYJNYCH</w:t>
                      </w:r>
                    </w:p>
                    <w:p w14:paraId="69C7B7A7" w14:textId="5076CC47" w:rsidR="00D51DAB" w:rsidRPr="00AE2332" w:rsidRDefault="00D51DAB" w:rsidP="00BD7C96">
                      <w:r w:rsidRPr="00AE2332">
                        <w:t>PERSPEKTYWA 2020</w:t>
                      </w:r>
                      <w:r>
                        <w:t>–</w:t>
                      </w:r>
                      <w:r w:rsidRPr="00AE2332">
                        <w:t>2030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              POZIOM REGINALNY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7D4B" w14:textId="78899437" w:rsidR="00D51DAB" w:rsidRDefault="00D51DAB" w:rsidP="00BD7C9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66432" behindDoc="0" locked="0" layoutInCell="1" allowOverlap="1" wp14:anchorId="69A3E022" wp14:editId="0CA86CEA">
              <wp:simplePos x="0" y="0"/>
              <wp:positionH relativeFrom="page">
                <wp:posOffset>-47501</wp:posOffset>
              </wp:positionH>
              <wp:positionV relativeFrom="page">
                <wp:posOffset>0</wp:posOffset>
              </wp:positionV>
              <wp:extent cx="10699750" cy="955318"/>
              <wp:effectExtent l="0" t="0" r="0" b="0"/>
              <wp:wrapSquare wrapText="bothSides"/>
              <wp:docPr id="43" name="Grupa 173" descr="brak tekstu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0" cy="955318"/>
                        <a:chOff x="0" y="169"/>
                        <a:chExt cx="32437" cy="11834"/>
                      </a:xfrm>
                    </wpg:grpSpPr>
                    <wps:wsp>
                      <wps:cNvPr id="44" name="Prostokąt 174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5" name="Grupa 175"/>
                      <wpg:cNvGrpSpPr>
                        <a:grpSpLocks/>
                      </wpg:cNvGrpSpPr>
                      <wpg:grpSpPr bwMode="auto">
                        <a:xfrm>
                          <a:off x="0" y="190"/>
                          <a:ext cx="22494" cy="8321"/>
                          <a:chOff x="2286" y="0"/>
                          <a:chExt cx="14721" cy="10241"/>
                        </a:xfrm>
                      </wpg:grpSpPr>
                      <wps:wsp>
                        <wps:cNvPr id="46" name="Prostokąt 10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9596 w 2240281"/>
                              <a:gd name="T3" fmla="*/ 0 h 822960"/>
                              <a:gd name="T4" fmla="*/ 7107 w 2240281"/>
                              <a:gd name="T5" fmla="*/ 3372 h 822960"/>
                              <a:gd name="T6" fmla="*/ 0 w 2240281"/>
                              <a:gd name="T7" fmla="*/ 12450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Prostokąt 177" descr="brak tyekstu" title="Grafika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7F6B1" id="Grupa 173" o:spid="_x0000_s1026" alt="Tytuł: Grafika — opis: brak tekstu" style="position:absolute;margin-left:-3.75pt;margin-top:0;width:842.5pt;height:75.2pt;z-index:251666432;mso-wrap-distance-left:18pt;mso-wrap-distance-right:18pt;mso-position-horizontal-relative:page;mso-position-vertical-relative:page;mso-width-relative:margin;mso-height-relative:margin" coordorigin=",169" coordsize="32437,11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">
              <v:rect id="Prostokąt 174" o:spid="_x0000_s1027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N2sUA&#10;AADbAAAADwAAAGRycy9kb3ducmV2LnhtbESP3WrCQBSE7wu+w3IEb4puKlEkuopUBKWl4B/eHrLH&#10;JJg9G7OrRp++WxB6OczMN8xk1phS3Kh2hWUFH70IBHFqdcGZgv1u2R2BcB5ZY2mZFDzIwWzaeptg&#10;ou2dN3Tb+kwECLsEFeTeV4mULs3JoOvZijh4J1sb9EHWmdQ13gPclLIfRUNpsOCwkGNFnzml5+3V&#10;KLjEI17vv/rDb386Pp/Hw/tusPhRqtNu5mMQnhr/H361V1pBHMPf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Y3axQAAANsAAAAPAAAAAAAAAAAAAAAAAJgCAABkcnMv&#10;ZG93bnJldi54bWxQSwUGAAAAAAQABAD1AAAAigMAAAAA&#10;" fillcolor="white [3212]" stroked="f" strokeweight="1pt">
                <v:fill opacity="0"/>
              </v:rect>
              <v:group id="Grupa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Prostokąt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m8UA&#10;AADbAAAADwAAAGRycy9kb3ducmV2LnhtbESPQWvCQBSE7wX/w/KEXopubCVKdBURCy1YUFs8P7PP&#10;bDD7Nma3Jv333ULB4zAz3zDzZWcrcaPGl44VjIYJCOLc6ZILBV+fr4MpCB+QNVaOScEPeVgueg9z&#10;zLRreU+3QyhEhLDPUIEJoc6k9Lkhi37oauLonV1jMUTZFFI32Ea4reRzkqTSYslxwWBNa0P55fBt&#10;FWxOH+/X0dO23ae7l8tqN7ETa45KPfa71QxEoC7cw//tN61gnM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YibxQAAANsAAAAPAAAAAAAAAAAAAAAAAJgCAABkcnMv&#10;ZG93bnJldi54bWxQSwUGAAAAAAQABAD1AAAAigMAAAAA&#10;" path="m,l2240281,,1659256,222885,,822960,,xe" fillcolor="#4a66ac [3204]" stroked="f" strokeweight="1pt">
                  <v:stroke joinstyle="miter"/>
                  <v:path arrowok="t" o:connecttype="custom" o:connectlocs="0,0;63,0;47,41;0,153;0,0" o:connectangles="0,0,0,0,0"/>
                </v:shape>
                <v:rect id="Prostokąt 177" o:spid="_x0000_s1030" alt="brak tyekstu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3a8MA&#10;AADbAAAADwAAAGRycy9kb3ducmV2LnhtbESPT2sCMRTE70K/Q3iFXqRmW/zH1iilUPCkuErPj81z&#10;s7h5WTZxs/32RhA8DjPzG2a1GWwjeup87VjBxyQDQVw6XXOl4HT8fV+C8AFZY+OYFPyTh836ZbTC&#10;XLvIB+qLUIkEYZ+jAhNCm0vpS0MW/cS1xMk7u85iSLKrpO4wJrht5GeWzaXFmtOCwZZ+DJWX4moV&#10;jFtaLI+7v9Jc+j7O9D5W52tU6u11+P4CEWgIz/CjvdUKpgu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03a8MAAADbAAAADwAAAAAAAAAAAAAAAACYAgAAZHJzL2Rv&#10;d25yZXYueG1sUEsFBgAAAAAEAAQA9QAAAIgDAAAAAA==&#10;" stroked="f" strokeweight="1pt">
                  <v:fill r:id="rId2" o:title="brak tyekstu" recolor="t" rotate="t" type="frame"/>
                </v:rect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7840" w14:textId="4EEA6D46" w:rsidR="00D51DAB" w:rsidRDefault="00D51DAB" w:rsidP="00BD7C96">
    <w:pPr>
      <w:rPr>
        <w:color w:val="000000" w:themeColor="text1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A51A66" wp14:editId="4C3E98FF">
              <wp:simplePos x="0" y="0"/>
              <wp:positionH relativeFrom="column">
                <wp:posOffset>2924</wp:posOffset>
              </wp:positionH>
              <wp:positionV relativeFrom="paragraph">
                <wp:posOffset>-442433</wp:posOffset>
              </wp:positionV>
              <wp:extent cx="10645323" cy="585943"/>
              <wp:effectExtent l="0" t="0" r="0" b="0"/>
              <wp:wrapNone/>
              <wp:docPr id="22" name="Prostokąt 174" descr="załącznik nr 1 Lista projektów inwestycyjnych" title="obra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45323" cy="585943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  <a:alpha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7CB4C" id="Prostokąt 174" o:spid="_x0000_s1026" alt="Tytuł: obraz — opis: załącznik nr 1 Lista projektów inwestycyjnych" style="position:absolute;margin-left:.25pt;margin-top:-34.85pt;width:838.2pt;height:46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" stroked="f" strokeweight="1pt">
              <v:fill opacity="0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28F64B" wp14:editId="209FE6FB">
              <wp:simplePos x="0" y="0"/>
              <wp:positionH relativeFrom="column">
                <wp:posOffset>-749300</wp:posOffset>
              </wp:positionH>
              <wp:positionV relativeFrom="paragraph">
                <wp:posOffset>-429885</wp:posOffset>
              </wp:positionV>
              <wp:extent cx="7419927" cy="575533"/>
              <wp:effectExtent l="0" t="0" r="0" b="0"/>
              <wp:wrapNone/>
              <wp:docPr id="24" name="Prostokąt 177" descr="Załącznik nr 1– LISTA PROJEKTÓW INWESTYCYJNYCH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27" cy="575533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0E0546" id="Prostokąt 177" o:spid="_x0000_s1026" alt="Tytuł: GRAFIKA — opis: Załącznik nr 1– LISTA PROJEKTÓW INWESTYCYJNYCH" style="position:absolute;margin-left:-59pt;margin-top:-33.85pt;width:584.25pt;height:4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" stroked="f" strokeweight="1pt">
              <v:fill r:id="rId2" o:title="Załącznik nr 1– LISTA PROJEKTÓW INWESTYCYJNYCH" recolor="t" rotate="t" type="fram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9F61AF1" wp14:editId="29A38E43">
              <wp:simplePos x="0" y="0"/>
              <wp:positionH relativeFrom="column">
                <wp:posOffset>-720156</wp:posOffset>
              </wp:positionH>
              <wp:positionV relativeFrom="paragraph">
                <wp:posOffset>-418635</wp:posOffset>
              </wp:positionV>
              <wp:extent cx="7390240" cy="568825"/>
              <wp:effectExtent l="0" t="0" r="0" b="0"/>
              <wp:wrapNone/>
              <wp:docPr id="23" name="Prostokąt 10" descr="bez tekstu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90240" cy="568825"/>
                      </a:xfrm>
                      <a:custGeom>
                        <a:avLst/>
                        <a:gdLst>
                          <a:gd name="T0" fmla="*/ 0 w 2240281"/>
                          <a:gd name="T1" fmla="*/ 0 h 822960"/>
                          <a:gd name="T2" fmla="*/ 9596 w 2240281"/>
                          <a:gd name="T3" fmla="*/ 0 h 822960"/>
                          <a:gd name="T4" fmla="*/ 7107 w 2240281"/>
                          <a:gd name="T5" fmla="*/ 3372 h 822960"/>
                          <a:gd name="T6" fmla="*/ 0 w 2240281"/>
                          <a:gd name="T7" fmla="*/ 12450 h 822960"/>
                          <a:gd name="T8" fmla="*/ 0 w 2240281"/>
                          <a:gd name="T9" fmla="*/ 0 h 8229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240281" h="822960">
                            <a:moveTo>
                              <a:pt x="0" y="0"/>
                            </a:moveTo>
                            <a:lnTo>
                              <a:pt x="2240281" y="0"/>
                            </a:lnTo>
                            <a:lnTo>
                              <a:pt x="1659256" y="222885"/>
                            </a:lnTo>
                            <a:lnTo>
                              <a:pt x="0" y="8229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4A66AC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52783" id="Prostokąt 10" o:spid="_x0000_s1026" alt="Tytuł: Grafika — opis: bez tekstu" style="position:absolute;margin-left:-56.7pt;margin-top:-32.95pt;width:581.9pt;height:4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" path="m,l2240281,,1659256,222885,,822960,,xe" fillcolor="#4a66ac" stroked="f" strokeweight="1pt">
              <v:stroke joinstyle="miter"/>
              <v:path arrowok="t" o:connecttype="custom" o:connectlocs="0,0;31655,0;23445,2331;0,8605;0,0" o:connectangles="0,0,0,0,0"/>
            </v:shape>
          </w:pict>
        </mc:Fallback>
      </mc:AlternateContent>
    </w:r>
  </w:p>
  <w:p w14:paraId="09FA3DC7" w14:textId="77777777" w:rsidR="00D51DAB" w:rsidRDefault="00D51DAB" w:rsidP="00BD7C9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2C54C" w14:textId="22AC73EE" w:rsidR="00D51DAB" w:rsidRPr="000E51D7" w:rsidRDefault="00D51DAB" w:rsidP="00BD7C96"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71552" behindDoc="0" locked="0" layoutInCell="1" allowOverlap="1" wp14:anchorId="69A3E022" wp14:editId="7E65CE68">
              <wp:simplePos x="0" y="0"/>
              <wp:positionH relativeFrom="page">
                <wp:posOffset>-59055</wp:posOffset>
              </wp:positionH>
              <wp:positionV relativeFrom="page">
                <wp:posOffset>-167640</wp:posOffset>
              </wp:positionV>
              <wp:extent cx="10699750" cy="1167130"/>
              <wp:effectExtent l="7620" t="3810" r="8255" b="635"/>
              <wp:wrapSquare wrapText="bothSides"/>
              <wp:docPr id="37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0" cy="1167130"/>
                        <a:chOff x="0" y="169"/>
                        <a:chExt cx="32437" cy="12098"/>
                      </a:xfrm>
                    </wpg:grpSpPr>
                    <wps:wsp>
                      <wps:cNvPr id="38" name="Prostokąt 174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9" name="Grupa 175"/>
                      <wpg:cNvGrpSpPr>
                        <a:grpSpLocks/>
                      </wpg:cNvGrpSpPr>
                      <wpg:grpSpPr bwMode="auto">
                        <a:xfrm>
                          <a:off x="0" y="190"/>
                          <a:ext cx="22494" cy="8321"/>
                          <a:chOff x="2286" y="0"/>
                          <a:chExt cx="14721" cy="10241"/>
                        </a:xfrm>
                      </wpg:grpSpPr>
                      <wps:wsp>
                        <wps:cNvPr id="40" name="Prostokąt 10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9596 w 2240281"/>
                              <a:gd name="T3" fmla="*/ 0 h 822960"/>
                              <a:gd name="T4" fmla="*/ 7107 w 2240281"/>
                              <a:gd name="T5" fmla="*/ 3372 h 822960"/>
                              <a:gd name="T6" fmla="*/ 0 w 2240281"/>
                              <a:gd name="T7" fmla="*/ 12450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Prostokąt 177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42" name="Pole tekstowe 178"/>
                      <wps:cNvSpPr txBox="1">
                        <a:spLocks noChangeArrowheads="1"/>
                      </wps:cNvSpPr>
                      <wps:spPr bwMode="auto">
                        <a:xfrm>
                          <a:off x="7017" y="5897"/>
                          <a:ext cx="16055" cy="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8CF8" w14:textId="7613B15E" w:rsidR="00D51DAB" w:rsidRPr="000E51D7" w:rsidRDefault="00D51DAB" w:rsidP="00BD7C96">
                            <w:r w:rsidRPr="000E51D7">
                              <w:t>Załącznik nr 1</w:t>
                            </w:r>
                            <w:r>
                              <w:t>–</w:t>
                            </w:r>
                            <w:r w:rsidRPr="000E51D7">
                              <w:t xml:space="preserve"> LISTA PROJEKTÓW INWESTYCYJNYCH</w:t>
                            </w:r>
                          </w:p>
                          <w:p w14:paraId="7AC9D6E3" w14:textId="436472F7" w:rsidR="00D51DAB" w:rsidRDefault="00D51DAB" w:rsidP="00BD7C96">
                            <w:r w:rsidRPr="00AE2332">
                              <w:t>PERSPEKTYWA 20</w:t>
                            </w:r>
                            <w:r>
                              <w:t>14–</w:t>
                            </w:r>
                            <w:r w:rsidRPr="00AE2332">
                              <w:t>20</w:t>
                            </w:r>
                            <w:r>
                              <w:t>2</w:t>
                            </w:r>
                            <w:r w:rsidRPr="00AE2332">
                              <w:t>0</w:t>
                            </w:r>
                            <w:r>
                              <w:tab/>
                              <w:t xml:space="preserve">                                                                                                                               POZIOM KRAJOWY                                              </w:t>
                            </w:r>
                          </w:p>
                          <w:p w14:paraId="2C45C1C5" w14:textId="77777777" w:rsidR="00D51DAB" w:rsidRDefault="00D51DAB" w:rsidP="00BD7C96"/>
                          <w:p w14:paraId="0B276D6C" w14:textId="77777777" w:rsidR="00D51DAB" w:rsidRDefault="00D51DAB" w:rsidP="00BD7C96"/>
                          <w:p w14:paraId="585758D2" w14:textId="77777777" w:rsidR="00D51DAB" w:rsidRDefault="00D51DAB" w:rsidP="00BD7C96"/>
                        </w:txbxContent>
                      </wps:txbx>
                      <wps:bodyPr rot="0" vert="horz" wrap="square" lIns="45720" tIns="9144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3E022" id="Group 29" o:spid="_x0000_s1032" style="position:absolute;margin-left:-4.65pt;margin-top:-13.2pt;width:842.5pt;height:91.9pt;z-index:251671552;mso-wrap-distance-left:18pt;mso-wrap-distance-right:18pt;mso-position-horizontal-relative:page;mso-position-vertical-relative:page;mso-width-relative:margin;mso-height-relative:margin" coordorigin=",169" coordsize="32437,1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">
              <v:rect id="Prostokąt 174" o:spid="_x0000_s1033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0osIA&#10;AADbAAAADwAAAGRycy9kb3ducmV2LnhtbERPTYvCMBC9L/gfwgheZE3VVaRrFFEEZUVYdfE6NGNb&#10;bCa1iVr99eYg7PHxvsfT2hTiRpXLLSvodiIQxInVOacKDvvl5wiE88gaC8uk4EEOppPGxxhjbe/8&#10;S7edT0UIYRejgsz7MpbSJRkZdB1bEgfuZCuDPsAqlbrCewg3hexF0VAazDk0ZFjSPKPkvLsaBZev&#10;Ea8PP73hxp+Oz+fxr70fLLZKtZr17BuEp9r/i9/ulVbQD2PD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vSiwgAAANsAAAAPAAAAAAAAAAAAAAAAAJgCAABkcnMvZG93&#10;bnJldi54bWxQSwUGAAAAAAQABAD1AAAAhwMAAAAA&#10;" fillcolor="white [3212]" stroked="f" strokeweight="1pt">
                <v:fill opacity="0"/>
              </v:rect>
              <v:group id="Grupa 175" o:spid="_x0000_s1034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Prostokąt 10" o:spid="_x0000_s1035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1dMIA&#10;AADbAAAADwAAAGRycy9kb3ducmV2LnhtbERPW2vCMBR+F/Yfwhn4IjNVh0pnFBkTFBS84fNZc9YU&#10;m5Ouibb+e/Mw2OPHd58tWluKO9W+cKxg0E9AEGdOF5wrOJ9Wb1MQPiBrLB2Tggd5WMxfOjNMtWv4&#10;QPdjyEUMYZ+iAhNClUrpM0MWfd9VxJH7cbXFEGGdS11jE8NtKYdJMpYWC44NBiv6NJRdjzer4Ot7&#10;t/kd9LbNYbwfXZf7iZ1Yc1Gq+9ouP0AEasO/+M+91gre4/r4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LV0wgAAANsAAAAPAAAAAAAAAAAAAAAAAJgCAABkcnMvZG93&#10;bnJldi54bWxQSwUGAAAAAAQABAD1AAAAhwMAAAAA&#10;" path="m,l2240281,,1659256,222885,,822960,,xe" fillcolor="#4a66ac [3204]" stroked="f" strokeweight="1pt">
                  <v:stroke joinstyle="miter"/>
                  <v:path arrowok="t" o:connecttype="custom" o:connectlocs="0,0;63,0;47,41;0,153;0,0" o:connectangles="0,0,0,0,0"/>
                </v:shape>
                <v:rect id="Prostokąt 177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KhMMA&#10;AADbAAAADwAAAGRycy9kb3ducmV2LnhtbESPwWrDMBBE74H+g9hCL6GWE5I2uFFCKQRySolTel6s&#10;tWVirYylWO7fR4VCj8PMvGG2+8l2YqTBt44VLLIcBHHldMuNgq/L4XkDwgdkjZ1jUvBDHva7h9kW&#10;C+0in2ksQyMShH2BCkwIfSGlrwxZ9JnriZNXu8FiSHJopB4wJrjt5DLPX6TFltOCwZ4+DFXX8mYV&#10;zHt63VxO35W5jmNc68/Y1Leo1NPj9P4GItAU/sN/7aNWsFrA75f0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KhMMAAADbAAAADwAAAAAAAAAAAAAAAACYAgAAZHJzL2Rv&#10;d25yZXYueG1sUEsFBgAAAAAEAAQA9QAAAIg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37" type="#_x0000_t202" style="position:absolute;left:7017;top:5897;width:16055;height: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scMMA&#10;AADbAAAADwAAAGRycy9kb3ducmV2LnhtbESPT4vCMBTE74LfITzBm6ZWEekaZZVVvAj+g70+mmdb&#10;tnnpNtHWb28EweMwM79h5svWlOJOtSssKxgNIxDEqdUFZwou581gBsJ5ZI2lZVLwIAfLRbczx0Tb&#10;ho90P/lMBAi7BBXk3leJlC7NyaAb2oo4eFdbG/RB1pnUNTYBbkoZR9FUGiw4LORY0Tqn9O90Mwqm&#10;q8Nt+9809Ftc1+l+PNuOf9pYqX6v/f4C4an1n/C7vdMKJj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2scMMAAADbAAAADwAAAAAAAAAAAAAAAACYAgAAZHJzL2Rv&#10;d25yZXYueG1sUEsFBgAAAAAEAAQA9QAAAIgDAAAAAA==&#10;" filled="f" stroked="f" strokeweight=".5pt">
                <v:textbox inset="3.6pt,7.2pt,0,0">
                  <w:txbxContent>
                    <w:p w14:paraId="58768CF8" w14:textId="7613B15E" w:rsidR="00D51DAB" w:rsidRPr="000E51D7" w:rsidRDefault="00D51DAB" w:rsidP="00BD7C96">
                      <w:r w:rsidRPr="000E51D7">
                        <w:t>Załącznik nr 1</w:t>
                      </w:r>
                      <w:r>
                        <w:t>–</w:t>
                      </w:r>
                      <w:r w:rsidRPr="000E51D7">
                        <w:t xml:space="preserve"> LISTA PROJEKTÓW INWESTYCYJNYCH</w:t>
                      </w:r>
                    </w:p>
                    <w:p w14:paraId="7AC9D6E3" w14:textId="436472F7" w:rsidR="00D51DAB" w:rsidRDefault="00D51DAB" w:rsidP="00BD7C96">
                      <w:r w:rsidRPr="00AE2332">
                        <w:t>PERSPEKTYWA 20</w:t>
                      </w:r>
                      <w:r>
                        <w:t>14–</w:t>
                      </w:r>
                      <w:r w:rsidRPr="00AE2332">
                        <w:t>20</w:t>
                      </w:r>
                      <w:r>
                        <w:t>2</w:t>
                      </w:r>
                      <w:r w:rsidRPr="00AE2332">
                        <w:t>0</w:t>
                      </w:r>
                      <w:r>
                        <w:tab/>
                        <w:t xml:space="preserve">                                                                                                                               POZIOM KRAJOWY                                              </w:t>
                      </w:r>
                    </w:p>
                    <w:p w14:paraId="2C45C1C5" w14:textId="77777777" w:rsidR="00D51DAB" w:rsidRDefault="00D51DAB" w:rsidP="00BD7C96"/>
                    <w:p w14:paraId="0B276D6C" w14:textId="77777777" w:rsidR="00D51DAB" w:rsidRDefault="00D51DAB" w:rsidP="00BD7C96"/>
                    <w:p w14:paraId="585758D2" w14:textId="77777777" w:rsidR="00D51DAB" w:rsidRDefault="00D51DAB" w:rsidP="00BD7C96"/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12A9" w14:textId="15BA0FDB" w:rsidR="00D51DAB" w:rsidRDefault="00D51DAB" w:rsidP="00BD7C9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68480" behindDoc="0" locked="0" layoutInCell="1" allowOverlap="1" wp14:anchorId="4EDA5869" wp14:editId="1DFEF2F2">
              <wp:simplePos x="0" y="0"/>
              <wp:positionH relativeFrom="page">
                <wp:posOffset>-57150</wp:posOffset>
              </wp:positionH>
              <wp:positionV relativeFrom="page">
                <wp:posOffset>-64770</wp:posOffset>
              </wp:positionV>
              <wp:extent cx="10699750" cy="976630"/>
              <wp:effectExtent l="0" t="1905" r="6350" b="2540"/>
              <wp:wrapSquare wrapText="bothSides"/>
              <wp:docPr id="31" name="Group 8" descr="brak tekstu" title="Grafi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0" cy="976630"/>
                        <a:chOff x="0" y="169"/>
                        <a:chExt cx="32437" cy="12098"/>
                      </a:xfrm>
                    </wpg:grpSpPr>
                    <wps:wsp>
                      <wps:cNvPr id="32" name="Prostokąt 174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3" name="Grupa 175"/>
                      <wpg:cNvGrpSpPr>
                        <a:grpSpLocks/>
                      </wpg:cNvGrpSpPr>
                      <wpg:grpSpPr bwMode="auto">
                        <a:xfrm>
                          <a:off x="0" y="190"/>
                          <a:ext cx="22494" cy="8321"/>
                          <a:chOff x="2286" y="0"/>
                          <a:chExt cx="14721" cy="10241"/>
                        </a:xfrm>
                      </wpg:grpSpPr>
                      <wps:wsp>
                        <wps:cNvPr id="34" name="Prostokąt 10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9596 w 2240281"/>
                              <a:gd name="T3" fmla="*/ 0 h 822960"/>
                              <a:gd name="T4" fmla="*/ 7107 w 2240281"/>
                              <a:gd name="T5" fmla="*/ 3372 h 822960"/>
                              <a:gd name="T6" fmla="*/ 0 w 2240281"/>
                              <a:gd name="T7" fmla="*/ 12450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Prostokąt 177" descr="brak tekstu" title="Grafika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36" name="Pole tekstowe 178" descr="PERSPEKTYWA 2014–2020 – POZIOM REGIONALNY" title="Załącznik nr 1– LISTA PROJEKTÓW INWESTYCYJNYCH"/>
                      <wps:cNvSpPr txBox="1">
                        <a:spLocks noChangeArrowheads="1"/>
                      </wps:cNvSpPr>
                      <wps:spPr bwMode="auto">
                        <a:xfrm>
                          <a:off x="7017" y="5897"/>
                          <a:ext cx="16055" cy="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52CC" w14:textId="77777777" w:rsidR="00D51DAB" w:rsidRDefault="00D51DAB" w:rsidP="00BD7C96"/>
                        </w:txbxContent>
                      </wps:txbx>
                      <wps:bodyPr rot="0" vert="horz" wrap="square" lIns="45720" tIns="9144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A5869" id="Group 8" o:spid="_x0000_s1038" alt="Tytuł: Grafika — opis: brak tekstu" style="position:absolute;margin-left:-4.5pt;margin-top:-5.1pt;width:842.5pt;height:76.9pt;z-index:251668480;mso-wrap-distance-left:18pt;mso-wrap-distance-right:18pt;mso-position-horizontal-relative:page;mso-position-vertical-relative:page;mso-width-relative:margin;mso-height-relative:margin" coordorigin=",169" coordsize="32437,1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iaJwuEAAAALAQAADwAAAGRycy9kb3ducmV2Lnht&#10;bEyPT0/CQBDF7yZ+h82YeINtQSvWbgkh6omQCCbE29Id2obubNNd2vLtHU56mn8vb34vW462ET12&#10;vnakIJ5GIJAKZ2oqFXzvPyYLED5oMrpxhAqu6GGZ399lOjVuoC/sd6EUbEI+1QqqENpUSl9UaLWf&#10;uhaJbyfXWR147EppOj2wuW3kLIoSaXVN/KHSLa4rLM67i1XwOehhNY/f+835tL7+7J+3h02MSj0+&#10;jKs3EAHH8CeGGz6jQ85MR3ch40WjYPLKUQLXOJqBuAmSl4RXR+6e5gnIPJP/M+S/AA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">
              <v:rect id="Prostokąt 174" o:spid="_x0000_s1039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DSMYA&#10;AADbAAAADwAAAGRycy9kb3ducmV2LnhtbESP3WrCQBSE7wt9h+UUvCl101hFoqtIRVAshfqDt4fs&#10;MQlmz8bsqtGnd4WCl8PMfMMMx40pxZlqV1hW8NmOQBCnVhecKdisZx99EM4jaywtk4IrORiPXl+G&#10;mGh74T86r3wmAoRdggpy76tESpfmZNC1bUUcvL2tDfog60zqGi8BbkoZR1FPGiw4LORY0XdO6WF1&#10;MgqOX31ebJZx78fvd7fbbvu+7k5/lWq9NZMBCE+Nf4b/23OtoBPD40v4AX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rDSMYAAADbAAAADwAAAAAAAAAAAAAAAACYAgAAZHJz&#10;L2Rvd25yZXYueG1sUEsFBgAAAAAEAAQA9QAAAIsDAAAAAA==&#10;" fillcolor="white [3212]" stroked="f" strokeweight="1pt">
                <v:fill opacity="0"/>
              </v:rect>
              <v:group id="Grupa 175" o:spid="_x0000_s1040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Prostokąt 10" o:spid="_x0000_s1041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ACsUA&#10;AADbAAAADwAAAGRycy9kb3ducmV2LnhtbESP3WoCMRSE7wt9h3AK3hTNqkVlNYoUhRYq+IfXx81x&#10;s7g52W5Sd/v2Rij0cpiZb5jZorWluFHtC8cK+r0EBHHmdMG5guNh3Z2A8AFZY+mYFPySh8X8+WmG&#10;qXYN7+i2D7mIEPYpKjAhVKmUPjNk0fdcRRy9i6sthijrXOoamwi3pRwkyUhaLDguGKzo3VB23f9Y&#10;Bavz5vO7//rV7Ebb4XW5HduxNSelOi/tcgoiUBv+w3/tD61g+Aa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cAKxQAAANsAAAAPAAAAAAAAAAAAAAAAAJgCAABkcnMv&#10;ZG93bnJldi54bWxQSwUGAAAAAAQABAD1AAAAigMAAAAA&#10;" path="m,l2240281,,1659256,222885,,822960,,xe" fillcolor="#4a66ac [3204]" stroked="f" strokeweight="1pt">
                  <v:stroke joinstyle="miter"/>
                  <v:path arrowok="t" o:connecttype="custom" o:connectlocs="0,0;63,0;47,41;0,153;0,0" o:connectangles="0,0,0,0,0"/>
                </v:shape>
                <v:rect id="Prostokąt 177" o:spid="_x0000_s1042" alt="brak tekstu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/+sMA&#10;AADbAAAADwAAAGRycy9kb3ducmV2LnhtbESPQWvCQBSE74L/YXlCL2I2rdhKdJVSKPRUUUvPj+xL&#10;Nph9G7JrNv33XUHwOMzMN8x2P9pWDNT7xrGC5ywHQVw63XCt4Of8uViD8AFZY+uYFPyRh/1uOtli&#10;oV3kIw2nUIsEYV+gAhNCV0jpS0MWfeY64uRVrrcYkuxrqXuMCW5b+ZLnr9Jiw2nBYEcfhsrL6WoV&#10;zDt6W5+/f0tzGYa40odYV9eo1NNsfN+ACDSGR/je/tIKliu4fU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V/+sMAAADbAAAADwAAAAAAAAAAAAAAAACYAgAAZHJzL2Rv&#10;d25yZXYueG1sUEsFBgAAAAAEAAQA9QAAAIgDAAAAAA==&#10;" stroked="f" strokeweight="1pt">
                  <v:fill r:id="rId2" o:title="brak tekstu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43" type="#_x0000_t202" alt="PERSPEKTYWA 2014–2020 – POZIOM REGIONALNY" style="position:absolute;left:7017;top:5897;width:16055;height: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ZDsIA&#10;AADbAAAADwAAAGRycy9kb3ducmV2LnhtbESPQYvCMBSE7wv+h/AEb2uqhSLVKCq74kVwVfD6aJ5t&#10;sXmpTbT13xtB2OMwM98ws0VnKvGgxpWWFYyGEQjizOqScwWn4+/3BITzyBory6TgSQ4W897XDFNt&#10;W/6jx8HnIkDYpaig8L5OpXRZQQbd0NbEwbvYxqAPssmlbrANcFPJcRQl0mDJYaHAmtYFZdfD3ShI&#10;Vvv75ta2dC4v62wXTzbxTzdWatDvllMQnjr/H/60t1pBnMD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NkOwgAAANsAAAAPAAAAAAAAAAAAAAAAAJgCAABkcnMvZG93&#10;bnJldi54bWxQSwUGAAAAAAQABAD1AAAAhwMAAAAA&#10;" filled="f" stroked="f" strokeweight=".5pt">
                <v:textbox inset="3.6pt,7.2pt,0,0">
                  <w:txbxContent>
                    <w:p w14:paraId="347C52CC" w14:textId="77777777" w:rsidR="00D51DAB" w:rsidRDefault="00D51DAB" w:rsidP="00BD7C96"/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A974" w14:textId="49ECAF4D" w:rsidR="00D51DAB" w:rsidRDefault="00D51DAB" w:rsidP="00BD7C9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88960" behindDoc="0" locked="0" layoutInCell="1" allowOverlap="1" wp14:anchorId="55ABB343" wp14:editId="180DEC8D">
              <wp:simplePos x="0" y="0"/>
              <wp:positionH relativeFrom="page">
                <wp:posOffset>-57150</wp:posOffset>
              </wp:positionH>
              <wp:positionV relativeFrom="page">
                <wp:posOffset>-64770</wp:posOffset>
              </wp:positionV>
              <wp:extent cx="10699750" cy="976630"/>
              <wp:effectExtent l="0" t="1905" r="6350" b="2540"/>
              <wp:wrapSquare wrapText="bothSides"/>
              <wp:docPr id="2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0" cy="976630"/>
                        <a:chOff x="0" y="169"/>
                        <a:chExt cx="32437" cy="12098"/>
                      </a:xfrm>
                    </wpg:grpSpPr>
                    <wps:wsp>
                      <wps:cNvPr id="21" name="Prostokąt 174" descr="brak tekstu" title="Grafika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25" name="Grupa 175"/>
                      <wpg:cNvGrpSpPr>
                        <a:grpSpLocks/>
                      </wpg:cNvGrpSpPr>
                      <wpg:grpSpPr bwMode="auto">
                        <a:xfrm>
                          <a:off x="0" y="190"/>
                          <a:ext cx="22494" cy="8321"/>
                          <a:chOff x="2286" y="0"/>
                          <a:chExt cx="14721" cy="10241"/>
                        </a:xfrm>
                      </wpg:grpSpPr>
                      <wps:wsp>
                        <wps:cNvPr id="26" name="Prostokąt 10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9596 w 2240281"/>
                              <a:gd name="T3" fmla="*/ 0 h 822960"/>
                              <a:gd name="T4" fmla="*/ 7107 w 2240281"/>
                              <a:gd name="T5" fmla="*/ 3372 h 822960"/>
                              <a:gd name="T6" fmla="*/ 0 w 2240281"/>
                              <a:gd name="T7" fmla="*/ 12450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Prostokąt 177" descr="brak tekstu" title="Grafika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8" name="Pole tekstowe 178" descr="PERSPEKTYWA 2021–2030 " title="Załącznik nr 1– LISTA PROJEKTÓW INWESTYCYJNYCH"/>
                      <wps:cNvSpPr txBox="1">
                        <a:spLocks noChangeArrowheads="1"/>
                      </wps:cNvSpPr>
                      <wps:spPr bwMode="auto">
                        <a:xfrm>
                          <a:off x="7017" y="5897"/>
                          <a:ext cx="16055" cy="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82D9" w14:textId="77777777" w:rsidR="00D51DAB" w:rsidRDefault="00D51DAB" w:rsidP="00BD7C96"/>
                        </w:txbxContent>
                      </wps:txbx>
                      <wps:bodyPr rot="0" vert="horz" wrap="square" lIns="45720" tIns="9144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BB343" id="_x0000_s1044" style="position:absolute;margin-left:-4.5pt;margin-top:-5.1pt;width:842.5pt;height:76.9pt;z-index:251688960;mso-wrap-distance-left:18pt;mso-wrap-distance-right:18pt;mso-position-horizontal-relative:page;mso-position-vertical-relative:page;mso-width-relative:margin;mso-height-relative:margin" coordorigin=",169" coordsize="32437,1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">
              <v:rect id="Prostokąt 174" o:spid="_x0000_s1045" alt="brak tekstu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L4sUA&#10;AADbAAAADwAAAGRycy9kb3ducmV2LnhtbESP3WrCQBSE7wXfYTmCN6IbgxWJriIVocVS8A9vD9lj&#10;EsyeTbOrRp/eLRR6OczMN8xs0ZhS3Kh2hWUFw0EEgji1uuBMwWG/7k9AOI+ssbRMCh7kYDFvt2aY&#10;aHvnLd12PhMBwi5BBbn3VSKlS3My6Aa2Ig7e2dYGfZB1JnWN9wA3pYyjaCwNFhwWcqzoPaf0srsa&#10;BT+jCX8eNvH4y59Pz+fp2Nu/rb6V6naa5RSEp8b/h//aH1pBPITfL+EH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cvixQAAANsAAAAPAAAAAAAAAAAAAAAAAJgCAABkcnMv&#10;ZG93bnJldi54bWxQSwUGAAAAAAQABAD1AAAAigMAAAAA&#10;" fillcolor="white [3212]" stroked="f" strokeweight="1pt">
                <v:fill opacity="0"/>
              </v:rect>
              <v:group id="Grupa 175" o:spid="_x0000_s1046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Prostokąt 10" o:spid="_x0000_s1047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tO8UA&#10;AADbAAAADwAAAGRycy9kb3ducmV2LnhtbESP3WrCQBSE7wt9h+UUvCm60UKU6CpSFBQs+EevT7PH&#10;bDB7Ns2uJn37rlDo5TAz3zCzRWcrcafGl44VDAcJCOLc6ZILBefTuj8B4QOyxsoxKfghD4v589MM&#10;M+1aPtD9GAoRIewzVGBCqDMpfW7Ioh+4mjh6F9dYDFE2hdQNthFuKzlKklRaLDkuGKzp3VB+Pd6s&#10;gtXXx/Z7+LprD+n+7brcj+3Ymk+lei/dcgoiUBf+w3/tjVYwSuHx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m07xQAAANsAAAAPAAAAAAAAAAAAAAAAAJgCAABkcnMv&#10;ZG93bnJldi54bWxQSwUGAAAAAAQABAD1AAAAigMAAAAA&#10;" path="m,l2240281,,1659256,222885,,822960,,xe" fillcolor="#4a66ac [3204]" stroked="f" strokeweight="1pt">
                  <v:stroke joinstyle="miter"/>
                  <v:path arrowok="t" o:connecttype="custom" o:connectlocs="0,0;63,0;47,41;0,153;0,0" o:connectangles="0,0,0,0,0"/>
                </v:shape>
                <v:rect id="Prostokąt 177" o:spid="_x0000_s1048" alt="brak tekstu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Sy8MA&#10;AADbAAAADwAAAGRycy9kb3ducmV2LnhtbESPS2vDMBCE74X+B7GFXkojN5AHbmRTCoWeGvIg58Xa&#10;WMbWyliy5f77qhDIcZiZb5hdOdtOTDT4xrGCt0UGgrhyuuFawfn09boF4QOyxs4xKfglD2Xx+LDD&#10;XLvIB5qOoRYJwj5HBSaEPpfSV4Ys+oXriZN3dYPFkORQSz1gTHDbyWWWraXFhtOCwZ4+DVXtcbQK&#10;XnrabE8/l8q00xRXeh/r6xiVen6aP95BBJrDPXxrf2sFyw38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LSy8MAAADbAAAADwAAAAAAAAAAAAAAAACYAgAAZHJzL2Rv&#10;d25yZXYueG1sUEsFBgAAAAAEAAQA9QAAAIgDAAAAAA==&#10;" stroked="f" strokeweight="1pt">
                  <v:fill r:id="rId2" o:title="brak tekstu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49" type="#_x0000_t202" alt="PERSPEKTYWA 2021–2030 " style="position:absolute;left:7017;top:5897;width:16055;height: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+OsAA&#10;AADbAAAADwAAAGRycy9kb3ducmV2LnhtbERPy4rCMBTdC/5DuII7Ta0gUk1FRcWNMOMMuL00tw9s&#10;bmoTbf17sxiY5eG815ve1OJFrassK5hNIxDEmdUVFwp+f46TJQjnkTXWlknBmxxs0uFgjYm2HX/T&#10;6+oLEULYJaig9L5JpHRZSQbd1DbEgctta9AH2BZSt9iFcFPLOIoW0mDFoaHEhvYlZffr0yhY7L6e&#10;p0fX0a3K99llvjzND32s1HjUb1cgPPX+X/znPmsFcRgbvoQfI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p+OsAAAADbAAAADwAAAAAAAAAAAAAAAACYAgAAZHJzL2Rvd25y&#10;ZXYueG1sUEsFBgAAAAAEAAQA9QAAAIUDAAAAAA==&#10;" filled="f" stroked="f" strokeweight=".5pt">
                <v:textbox inset="3.6pt,7.2pt,0,0">
                  <w:txbxContent>
                    <w:p w14:paraId="7DA282D9" w14:textId="77777777" w:rsidR="00D51DAB" w:rsidRDefault="00D51DAB" w:rsidP="00BD7C96"/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4A18" w14:textId="4BAB8302" w:rsidR="00D51DAB" w:rsidRPr="000E51D7" w:rsidRDefault="00D51DAB" w:rsidP="00BD7C96">
    <w:r>
      <w:rPr>
        <w:noProof/>
        <w:lang w:eastAsia="pl-PL"/>
      </w:rPr>
      <mc:AlternateContent>
        <mc:Choice Requires="wpg">
          <w:drawing>
            <wp:anchor distT="0" distB="0" distL="228600" distR="228600" simplePos="0" relativeHeight="251680768" behindDoc="0" locked="0" layoutInCell="1" allowOverlap="1" wp14:anchorId="0D592052" wp14:editId="20D11BAF">
              <wp:simplePos x="0" y="0"/>
              <wp:positionH relativeFrom="page">
                <wp:posOffset>-59377</wp:posOffset>
              </wp:positionH>
              <wp:positionV relativeFrom="page">
                <wp:posOffset>-166255</wp:posOffset>
              </wp:positionV>
              <wp:extent cx="10699750" cy="1083731"/>
              <wp:effectExtent l="0" t="0" r="0" b="2540"/>
              <wp:wrapSquare wrapText="bothSides"/>
              <wp:docPr id="1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9750" cy="1083731"/>
                        <a:chOff x="0" y="169"/>
                        <a:chExt cx="32437" cy="12098"/>
                      </a:xfrm>
                    </wpg:grpSpPr>
                    <wps:wsp>
                      <wps:cNvPr id="3" name="Prostokąt 174" descr="brak tekstu" title="Grafika"/>
                      <wps:cNvSpPr>
                        <a:spLocks noChangeArrowheads="1"/>
                      </wps:cNvSpPr>
                      <wps:spPr bwMode="auto">
                        <a:xfrm>
                          <a:off x="165" y="169"/>
                          <a:ext cx="32272" cy="118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" name="Grupa 175"/>
                      <wpg:cNvGrpSpPr>
                        <a:grpSpLocks/>
                      </wpg:cNvGrpSpPr>
                      <wpg:grpSpPr bwMode="auto">
                        <a:xfrm>
                          <a:off x="0" y="190"/>
                          <a:ext cx="22494" cy="8321"/>
                          <a:chOff x="2286" y="0"/>
                          <a:chExt cx="14721" cy="10241"/>
                        </a:xfrm>
                      </wpg:grpSpPr>
                      <wps:wsp>
                        <wps:cNvPr id="5" name="Prostokąt 10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62" cy="10122"/>
                          </a:xfrm>
                          <a:custGeom>
                            <a:avLst/>
                            <a:gdLst>
                              <a:gd name="T0" fmla="*/ 0 w 2240281"/>
                              <a:gd name="T1" fmla="*/ 0 h 822960"/>
                              <a:gd name="T2" fmla="*/ 9596 w 2240281"/>
                              <a:gd name="T3" fmla="*/ 0 h 822960"/>
                              <a:gd name="T4" fmla="*/ 7107 w 2240281"/>
                              <a:gd name="T5" fmla="*/ 3372 h 822960"/>
                              <a:gd name="T6" fmla="*/ 0 w 2240281"/>
                              <a:gd name="T7" fmla="*/ 12450 h 822960"/>
                              <a:gd name="T8" fmla="*/ 0 w 2240281"/>
                              <a:gd name="T9" fmla="*/ 0 h 8229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177" descr="brak tekstu" title="Grafika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9" name="Pole tekstowe 178"/>
                      <wps:cNvSpPr txBox="1">
                        <a:spLocks noChangeArrowheads="1"/>
                      </wps:cNvSpPr>
                      <wps:spPr bwMode="auto">
                        <a:xfrm>
                          <a:off x="7017" y="5897"/>
                          <a:ext cx="16055" cy="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2786" w14:textId="77777777" w:rsidR="00D51DAB" w:rsidRDefault="00D51DAB" w:rsidP="00BD7C96"/>
                          <w:p w14:paraId="6D6E1C10" w14:textId="77777777" w:rsidR="00D51DAB" w:rsidRDefault="00D51DAB" w:rsidP="00BD7C96"/>
                          <w:p w14:paraId="34379098" w14:textId="77777777" w:rsidR="00D51DAB" w:rsidRDefault="00D51DAB" w:rsidP="00BD7C96"/>
                        </w:txbxContent>
                      </wps:txbx>
                      <wps:bodyPr rot="0" vert="horz" wrap="square" lIns="45720" tIns="9144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92052" id="Group 101" o:spid="_x0000_s1050" style="position:absolute;margin-left:-4.7pt;margin-top:-13.1pt;width:842.5pt;height:85.35pt;z-index:251680768;mso-wrap-distance-left:18pt;mso-wrap-distance-right:18pt;mso-position-horizontal-relative:page;mso-position-vertical-relative:page;mso-width-relative:margin;mso-height-relative:margin" coordorigin=",169" coordsize="32437,1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">
              <v:rect id="Prostokąt 174" o:spid="_x0000_s1051" alt="brak tekstu" style="position:absolute;left:165;top:169;width:32272;height:11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<v:fill opacity="0"/>
              </v:rect>
              <v:group id="Grupa 175" o:spid="_x0000_s1052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rostokąt 10" o:spid="_x0000_s1053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HrMUA&#10;AADaAAAADwAAAGRycy9kb3ducmV2LnhtbESPQWvCQBSE7wX/w/IEL0U3WqoldRURhQotGFt6fs0+&#10;s8Hs25hdTfz33ULB4zAz3zDzZWcrcaXGl44VjEcJCOLc6ZILBV+f2+ELCB+QNVaOScGNPCwXvYc5&#10;ptq1nNH1EAoRIexTVGBCqFMpfW7Ioh+5mjh6R9dYDFE2hdQNthFuKzlJkqm0WHJcMFjT2lB+Olys&#10;gs3Px+48fnxvs+n+6bTaz+zMmm+lBv1u9QoiUBfu4f/2m1bwDH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cesxQAAANoAAAAPAAAAAAAAAAAAAAAAAJgCAABkcnMv&#10;ZG93bnJldi54bWxQSwUGAAAAAAQABAD1AAAAigMAAAAA&#10;" path="m,l2240281,,1659256,222885,,822960,,xe" fillcolor="#4a66ac [3204]" stroked="f" strokeweight="1pt">
                  <v:stroke joinstyle="miter"/>
                  <v:path arrowok="t" o:connecttype="custom" o:connectlocs="0,0;63,0;47,41;0,153;0,0" o:connectangles="0,0,0,0,0"/>
                </v:shape>
                <v:rect id="Prostokąt 177" o:spid="_x0000_s1054" alt="brak tekstu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AqsIA&#10;AADaAAAADwAAAGRycy9kb3ducmV2LnhtbESPwWrDMBBE74X+g9hCLqWRG6gT3MgmBAo5tTQJOS/W&#10;xjKxVsaSLefvq0Khx2Fm3jDbaradmGjwrWMFr8sMBHHtdMuNgvPp42UDwgdkjZ1jUnAnD1X5+LDF&#10;QrvI3zQdQyMShH2BCkwIfSGlrw1Z9EvXEyfv6gaLIcmhkXrAmOC2k6ssy6XFltOCwZ72hurbcbQK&#10;nntab06fl9rcpim+6a/YXMeo1OJp3r2DCDSH//Bf+6AV5P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YCqwgAAANoAAAAPAAAAAAAAAAAAAAAAAJgCAABkcnMvZG93&#10;bnJldi54bWxQSwUGAAAAAAQABAD1AAAAhwMAAAAA&#10;" stroked="f" strokeweight="1pt">
                  <v:fill r:id="rId2" o:title="brak tekstu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8" o:spid="_x0000_s1055" type="#_x0000_t202" style="position:absolute;left:7017;top:5897;width:16055;height: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HMIA&#10;AADbAAAADwAAAGRycy9kb3ducmV2LnhtbERPS2vCQBC+F/wPyxR6000VQhqzCVWs9CJYW/A6ZCcP&#10;mp2N2dWk/94tFHqbj+85WTGZTtxocK1lBc+LCARxaXXLtYKvz7d5AsJ5ZI2dZVLwQw6KfPaQYart&#10;yB90O/lahBB2KSpovO9TKV3ZkEG3sD1x4Co7GPQBDrXUA44h3HRyGUWxNNhyaGiwp21D5ffpahTE&#10;m+N1fxlHOrfVtjyskv1qNy2VenqcXtcgPE3+X/znftdh/gv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hEcwgAAANsAAAAPAAAAAAAAAAAAAAAAAJgCAABkcnMvZG93&#10;bnJldi54bWxQSwUGAAAAAAQABAD1AAAAhwMAAAAA&#10;" filled="f" stroked="f" strokeweight=".5pt">
                <v:textbox inset="3.6pt,7.2pt,0,0">
                  <w:txbxContent>
                    <w:p w14:paraId="2CF92786" w14:textId="77777777" w:rsidR="00D51DAB" w:rsidRDefault="00D51DAB" w:rsidP="00BD7C96"/>
                    <w:p w14:paraId="6D6E1C10" w14:textId="77777777" w:rsidR="00D51DAB" w:rsidRDefault="00D51DAB" w:rsidP="00BD7C96"/>
                    <w:p w14:paraId="34379098" w14:textId="77777777" w:rsidR="00D51DAB" w:rsidRDefault="00D51DAB" w:rsidP="00BD7C96"/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0BA6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E7"/>
    <w:rsid w:val="000028C9"/>
    <w:rsid w:val="000052CD"/>
    <w:rsid w:val="00007291"/>
    <w:rsid w:val="00011F3C"/>
    <w:rsid w:val="0001723F"/>
    <w:rsid w:val="000217C9"/>
    <w:rsid w:val="00024795"/>
    <w:rsid w:val="000256ED"/>
    <w:rsid w:val="000329C2"/>
    <w:rsid w:val="00033DF1"/>
    <w:rsid w:val="00034E1D"/>
    <w:rsid w:val="00036123"/>
    <w:rsid w:val="0003679D"/>
    <w:rsid w:val="00041838"/>
    <w:rsid w:val="000419C5"/>
    <w:rsid w:val="0004727F"/>
    <w:rsid w:val="000478ED"/>
    <w:rsid w:val="00052A45"/>
    <w:rsid w:val="00052D9B"/>
    <w:rsid w:val="0005361E"/>
    <w:rsid w:val="00055713"/>
    <w:rsid w:val="00061DC6"/>
    <w:rsid w:val="0006225B"/>
    <w:rsid w:val="00062D93"/>
    <w:rsid w:val="00064D71"/>
    <w:rsid w:val="000660C6"/>
    <w:rsid w:val="0007155E"/>
    <w:rsid w:val="00072663"/>
    <w:rsid w:val="000736DD"/>
    <w:rsid w:val="00074850"/>
    <w:rsid w:val="00077E22"/>
    <w:rsid w:val="0008611E"/>
    <w:rsid w:val="000867EF"/>
    <w:rsid w:val="0009033A"/>
    <w:rsid w:val="00090E59"/>
    <w:rsid w:val="00090E96"/>
    <w:rsid w:val="00091AF8"/>
    <w:rsid w:val="00093C7A"/>
    <w:rsid w:val="00093CBB"/>
    <w:rsid w:val="0009718B"/>
    <w:rsid w:val="000973D2"/>
    <w:rsid w:val="000A72FD"/>
    <w:rsid w:val="000B18A1"/>
    <w:rsid w:val="000B4D4F"/>
    <w:rsid w:val="000B68EC"/>
    <w:rsid w:val="000B7746"/>
    <w:rsid w:val="000C0F8F"/>
    <w:rsid w:val="000C14C9"/>
    <w:rsid w:val="000C1821"/>
    <w:rsid w:val="000C18C8"/>
    <w:rsid w:val="000C3928"/>
    <w:rsid w:val="000C3B59"/>
    <w:rsid w:val="000C44F3"/>
    <w:rsid w:val="000C7058"/>
    <w:rsid w:val="000C755C"/>
    <w:rsid w:val="000D1580"/>
    <w:rsid w:val="000D2268"/>
    <w:rsid w:val="000D3958"/>
    <w:rsid w:val="000D4CB8"/>
    <w:rsid w:val="000D5C1C"/>
    <w:rsid w:val="000D7249"/>
    <w:rsid w:val="000E0258"/>
    <w:rsid w:val="000E3F0E"/>
    <w:rsid w:val="000E4B15"/>
    <w:rsid w:val="000E51D7"/>
    <w:rsid w:val="000E5C66"/>
    <w:rsid w:val="000E7367"/>
    <w:rsid w:val="000F08B0"/>
    <w:rsid w:val="000F6369"/>
    <w:rsid w:val="000F73D0"/>
    <w:rsid w:val="000F79D7"/>
    <w:rsid w:val="001015FC"/>
    <w:rsid w:val="0010346E"/>
    <w:rsid w:val="00103CB4"/>
    <w:rsid w:val="00105189"/>
    <w:rsid w:val="00106715"/>
    <w:rsid w:val="00107D39"/>
    <w:rsid w:val="00114FEA"/>
    <w:rsid w:val="00117C3F"/>
    <w:rsid w:val="00120628"/>
    <w:rsid w:val="0012373C"/>
    <w:rsid w:val="00125947"/>
    <w:rsid w:val="00127C45"/>
    <w:rsid w:val="00130E22"/>
    <w:rsid w:val="00131718"/>
    <w:rsid w:val="001354ED"/>
    <w:rsid w:val="00136D6E"/>
    <w:rsid w:val="001407FB"/>
    <w:rsid w:val="00140B98"/>
    <w:rsid w:val="0014166C"/>
    <w:rsid w:val="001435C4"/>
    <w:rsid w:val="0014523E"/>
    <w:rsid w:val="00145968"/>
    <w:rsid w:val="00152E5E"/>
    <w:rsid w:val="0015431A"/>
    <w:rsid w:val="001547C1"/>
    <w:rsid w:val="00156E40"/>
    <w:rsid w:val="00160553"/>
    <w:rsid w:val="00161C71"/>
    <w:rsid w:val="00161F3E"/>
    <w:rsid w:val="0016218D"/>
    <w:rsid w:val="0016282B"/>
    <w:rsid w:val="00162ED0"/>
    <w:rsid w:val="0017059A"/>
    <w:rsid w:val="00171C0F"/>
    <w:rsid w:val="00172670"/>
    <w:rsid w:val="001748A4"/>
    <w:rsid w:val="00175EF2"/>
    <w:rsid w:val="00177BF7"/>
    <w:rsid w:val="00177DBC"/>
    <w:rsid w:val="001849D4"/>
    <w:rsid w:val="00186057"/>
    <w:rsid w:val="0019197F"/>
    <w:rsid w:val="00193042"/>
    <w:rsid w:val="00195B5F"/>
    <w:rsid w:val="00196826"/>
    <w:rsid w:val="00197DDF"/>
    <w:rsid w:val="001A56BF"/>
    <w:rsid w:val="001A56FB"/>
    <w:rsid w:val="001B08B4"/>
    <w:rsid w:val="001B0E72"/>
    <w:rsid w:val="001B3675"/>
    <w:rsid w:val="001B6011"/>
    <w:rsid w:val="001C0FD7"/>
    <w:rsid w:val="001C18DD"/>
    <w:rsid w:val="001C3195"/>
    <w:rsid w:val="001C751E"/>
    <w:rsid w:val="001D0E4A"/>
    <w:rsid w:val="001D1B9A"/>
    <w:rsid w:val="001D27EC"/>
    <w:rsid w:val="001D5B51"/>
    <w:rsid w:val="001D72BA"/>
    <w:rsid w:val="001E0200"/>
    <w:rsid w:val="001E0FE7"/>
    <w:rsid w:val="001E2935"/>
    <w:rsid w:val="001E3C1C"/>
    <w:rsid w:val="001F0541"/>
    <w:rsid w:val="001F0852"/>
    <w:rsid w:val="001F1130"/>
    <w:rsid w:val="001F140A"/>
    <w:rsid w:val="001F17F6"/>
    <w:rsid w:val="001F40C9"/>
    <w:rsid w:val="001F44AB"/>
    <w:rsid w:val="001F4EAF"/>
    <w:rsid w:val="001F4FC7"/>
    <w:rsid w:val="001F6606"/>
    <w:rsid w:val="001F6ABE"/>
    <w:rsid w:val="002011BA"/>
    <w:rsid w:val="00201914"/>
    <w:rsid w:val="00202275"/>
    <w:rsid w:val="002027E7"/>
    <w:rsid w:val="00204545"/>
    <w:rsid w:val="00206DE1"/>
    <w:rsid w:val="00206E1B"/>
    <w:rsid w:val="00211614"/>
    <w:rsid w:val="002117D8"/>
    <w:rsid w:val="002162F1"/>
    <w:rsid w:val="00216936"/>
    <w:rsid w:val="00221ED3"/>
    <w:rsid w:val="002224F4"/>
    <w:rsid w:val="002233AD"/>
    <w:rsid w:val="00224558"/>
    <w:rsid w:val="00224F50"/>
    <w:rsid w:val="00225527"/>
    <w:rsid w:val="002268C1"/>
    <w:rsid w:val="00226C7D"/>
    <w:rsid w:val="0022702C"/>
    <w:rsid w:val="00230E10"/>
    <w:rsid w:val="0023386B"/>
    <w:rsid w:val="00235137"/>
    <w:rsid w:val="00235166"/>
    <w:rsid w:val="0023519C"/>
    <w:rsid w:val="00236222"/>
    <w:rsid w:val="00237166"/>
    <w:rsid w:val="00240DB2"/>
    <w:rsid w:val="002423AF"/>
    <w:rsid w:val="002442A8"/>
    <w:rsid w:val="002503E1"/>
    <w:rsid w:val="002509A2"/>
    <w:rsid w:val="0025213B"/>
    <w:rsid w:val="0025396F"/>
    <w:rsid w:val="00253D28"/>
    <w:rsid w:val="002573B0"/>
    <w:rsid w:val="00265D0B"/>
    <w:rsid w:val="0026732A"/>
    <w:rsid w:val="00270A54"/>
    <w:rsid w:val="00271C70"/>
    <w:rsid w:val="00274463"/>
    <w:rsid w:val="002779E4"/>
    <w:rsid w:val="002816BE"/>
    <w:rsid w:val="00285F96"/>
    <w:rsid w:val="002935F4"/>
    <w:rsid w:val="002A1BF9"/>
    <w:rsid w:val="002A4ABF"/>
    <w:rsid w:val="002A51AF"/>
    <w:rsid w:val="002A7406"/>
    <w:rsid w:val="002B2F56"/>
    <w:rsid w:val="002B32A2"/>
    <w:rsid w:val="002B7161"/>
    <w:rsid w:val="002B79D2"/>
    <w:rsid w:val="002B79EB"/>
    <w:rsid w:val="002C0552"/>
    <w:rsid w:val="002C2551"/>
    <w:rsid w:val="002C2EBD"/>
    <w:rsid w:val="002C3A72"/>
    <w:rsid w:val="002C40E1"/>
    <w:rsid w:val="002C58C2"/>
    <w:rsid w:val="002C60B5"/>
    <w:rsid w:val="002C6A70"/>
    <w:rsid w:val="002C7F26"/>
    <w:rsid w:val="002D02D1"/>
    <w:rsid w:val="002D02EB"/>
    <w:rsid w:val="002D5C88"/>
    <w:rsid w:val="002E26E9"/>
    <w:rsid w:val="002E2710"/>
    <w:rsid w:val="002E3BE1"/>
    <w:rsid w:val="002E46F4"/>
    <w:rsid w:val="002E548F"/>
    <w:rsid w:val="002E5D4A"/>
    <w:rsid w:val="002E649C"/>
    <w:rsid w:val="002E6A84"/>
    <w:rsid w:val="002F1496"/>
    <w:rsid w:val="002F216A"/>
    <w:rsid w:val="002F3E16"/>
    <w:rsid w:val="00301786"/>
    <w:rsid w:val="00303375"/>
    <w:rsid w:val="00305C11"/>
    <w:rsid w:val="00312638"/>
    <w:rsid w:val="0031507C"/>
    <w:rsid w:val="003169CD"/>
    <w:rsid w:val="00316DD1"/>
    <w:rsid w:val="00324410"/>
    <w:rsid w:val="003255FB"/>
    <w:rsid w:val="00327884"/>
    <w:rsid w:val="003418A7"/>
    <w:rsid w:val="00345CD3"/>
    <w:rsid w:val="00346952"/>
    <w:rsid w:val="00350A23"/>
    <w:rsid w:val="00351244"/>
    <w:rsid w:val="00355F65"/>
    <w:rsid w:val="00365155"/>
    <w:rsid w:val="00367431"/>
    <w:rsid w:val="00370B86"/>
    <w:rsid w:val="003726E9"/>
    <w:rsid w:val="00373852"/>
    <w:rsid w:val="00374904"/>
    <w:rsid w:val="00375EF6"/>
    <w:rsid w:val="003809DB"/>
    <w:rsid w:val="003812DA"/>
    <w:rsid w:val="00381496"/>
    <w:rsid w:val="00386DFC"/>
    <w:rsid w:val="00390A35"/>
    <w:rsid w:val="00394772"/>
    <w:rsid w:val="003A109E"/>
    <w:rsid w:val="003A4560"/>
    <w:rsid w:val="003A52D2"/>
    <w:rsid w:val="003A603A"/>
    <w:rsid w:val="003A7039"/>
    <w:rsid w:val="003B02D3"/>
    <w:rsid w:val="003B35D3"/>
    <w:rsid w:val="003B441B"/>
    <w:rsid w:val="003B4689"/>
    <w:rsid w:val="003C0C9D"/>
    <w:rsid w:val="003C0E72"/>
    <w:rsid w:val="003C21F0"/>
    <w:rsid w:val="003C7A9B"/>
    <w:rsid w:val="003D0102"/>
    <w:rsid w:val="003D2CC7"/>
    <w:rsid w:val="003E42BF"/>
    <w:rsid w:val="003E60BD"/>
    <w:rsid w:val="003F0799"/>
    <w:rsid w:val="003F7ED7"/>
    <w:rsid w:val="00402A4A"/>
    <w:rsid w:val="00403336"/>
    <w:rsid w:val="00403CD9"/>
    <w:rsid w:val="0040486E"/>
    <w:rsid w:val="00412D8B"/>
    <w:rsid w:val="00427320"/>
    <w:rsid w:val="004279FE"/>
    <w:rsid w:val="00427A4D"/>
    <w:rsid w:val="00427C54"/>
    <w:rsid w:val="0043010C"/>
    <w:rsid w:val="004320DB"/>
    <w:rsid w:val="00432FFD"/>
    <w:rsid w:val="004373D9"/>
    <w:rsid w:val="00441489"/>
    <w:rsid w:val="0044199D"/>
    <w:rsid w:val="004435C2"/>
    <w:rsid w:val="004439DD"/>
    <w:rsid w:val="0044705A"/>
    <w:rsid w:val="00450104"/>
    <w:rsid w:val="00451C10"/>
    <w:rsid w:val="004545DE"/>
    <w:rsid w:val="00455046"/>
    <w:rsid w:val="00455556"/>
    <w:rsid w:val="004563AE"/>
    <w:rsid w:val="00456DF5"/>
    <w:rsid w:val="00457261"/>
    <w:rsid w:val="004619E5"/>
    <w:rsid w:val="00462CAB"/>
    <w:rsid w:val="00465467"/>
    <w:rsid w:val="00467A08"/>
    <w:rsid w:val="004721FB"/>
    <w:rsid w:val="00480F66"/>
    <w:rsid w:val="004826ED"/>
    <w:rsid w:val="00483AAF"/>
    <w:rsid w:val="00483DAC"/>
    <w:rsid w:val="004844B3"/>
    <w:rsid w:val="004849DC"/>
    <w:rsid w:val="0048509A"/>
    <w:rsid w:val="00486212"/>
    <w:rsid w:val="004865B6"/>
    <w:rsid w:val="0048673A"/>
    <w:rsid w:val="00487ACF"/>
    <w:rsid w:val="0049368E"/>
    <w:rsid w:val="00495160"/>
    <w:rsid w:val="0049736F"/>
    <w:rsid w:val="004A0845"/>
    <w:rsid w:val="004A2CBA"/>
    <w:rsid w:val="004A3C01"/>
    <w:rsid w:val="004A61A9"/>
    <w:rsid w:val="004A7C6D"/>
    <w:rsid w:val="004B29B0"/>
    <w:rsid w:val="004B35D1"/>
    <w:rsid w:val="004B425F"/>
    <w:rsid w:val="004B56E9"/>
    <w:rsid w:val="004C6389"/>
    <w:rsid w:val="004D47E5"/>
    <w:rsid w:val="004E308E"/>
    <w:rsid w:val="004E3276"/>
    <w:rsid w:val="004E363B"/>
    <w:rsid w:val="004E38A6"/>
    <w:rsid w:val="004E3CBD"/>
    <w:rsid w:val="004E773F"/>
    <w:rsid w:val="004F053F"/>
    <w:rsid w:val="004F478D"/>
    <w:rsid w:val="004F4E90"/>
    <w:rsid w:val="004F563B"/>
    <w:rsid w:val="00503311"/>
    <w:rsid w:val="0050647D"/>
    <w:rsid w:val="00506778"/>
    <w:rsid w:val="0051663A"/>
    <w:rsid w:val="00531B84"/>
    <w:rsid w:val="005323A1"/>
    <w:rsid w:val="005331C9"/>
    <w:rsid w:val="005361E0"/>
    <w:rsid w:val="00541020"/>
    <w:rsid w:val="005427B2"/>
    <w:rsid w:val="0054300D"/>
    <w:rsid w:val="005454FC"/>
    <w:rsid w:val="00546FD2"/>
    <w:rsid w:val="00552737"/>
    <w:rsid w:val="005547E3"/>
    <w:rsid w:val="00554A23"/>
    <w:rsid w:val="00557741"/>
    <w:rsid w:val="00567262"/>
    <w:rsid w:val="005735CB"/>
    <w:rsid w:val="00582B55"/>
    <w:rsid w:val="00586094"/>
    <w:rsid w:val="0059203C"/>
    <w:rsid w:val="00597587"/>
    <w:rsid w:val="00597C63"/>
    <w:rsid w:val="005A1B81"/>
    <w:rsid w:val="005A78EC"/>
    <w:rsid w:val="005B172E"/>
    <w:rsid w:val="005B1BB6"/>
    <w:rsid w:val="005B3239"/>
    <w:rsid w:val="005B4BA8"/>
    <w:rsid w:val="005B668C"/>
    <w:rsid w:val="005C0083"/>
    <w:rsid w:val="005C15FD"/>
    <w:rsid w:val="005C297B"/>
    <w:rsid w:val="005C4712"/>
    <w:rsid w:val="005D0F8F"/>
    <w:rsid w:val="005D3605"/>
    <w:rsid w:val="005E0FB6"/>
    <w:rsid w:val="005E135F"/>
    <w:rsid w:val="005E306B"/>
    <w:rsid w:val="005E481B"/>
    <w:rsid w:val="005F132F"/>
    <w:rsid w:val="005F6543"/>
    <w:rsid w:val="00600C06"/>
    <w:rsid w:val="00601161"/>
    <w:rsid w:val="0060571A"/>
    <w:rsid w:val="00607D9E"/>
    <w:rsid w:val="0061216F"/>
    <w:rsid w:val="00613EE7"/>
    <w:rsid w:val="00621555"/>
    <w:rsid w:val="0062254F"/>
    <w:rsid w:val="0062403B"/>
    <w:rsid w:val="00624D08"/>
    <w:rsid w:val="006309F0"/>
    <w:rsid w:val="0063386E"/>
    <w:rsid w:val="00634DC6"/>
    <w:rsid w:val="006434EA"/>
    <w:rsid w:val="0064379B"/>
    <w:rsid w:val="0064785D"/>
    <w:rsid w:val="00650669"/>
    <w:rsid w:val="00650D51"/>
    <w:rsid w:val="006518D0"/>
    <w:rsid w:val="00652ABA"/>
    <w:rsid w:val="00654F9E"/>
    <w:rsid w:val="00655F6A"/>
    <w:rsid w:val="00657006"/>
    <w:rsid w:val="00657B92"/>
    <w:rsid w:val="006629A8"/>
    <w:rsid w:val="00666789"/>
    <w:rsid w:val="00667132"/>
    <w:rsid w:val="00667D48"/>
    <w:rsid w:val="00676F34"/>
    <w:rsid w:val="00677DD5"/>
    <w:rsid w:val="006818BB"/>
    <w:rsid w:val="0068220A"/>
    <w:rsid w:val="006857A4"/>
    <w:rsid w:val="00686E49"/>
    <w:rsid w:val="00687832"/>
    <w:rsid w:val="00693892"/>
    <w:rsid w:val="00694483"/>
    <w:rsid w:val="0069595B"/>
    <w:rsid w:val="00696353"/>
    <w:rsid w:val="00697BF1"/>
    <w:rsid w:val="006A2E7E"/>
    <w:rsid w:val="006A48A4"/>
    <w:rsid w:val="006A4F21"/>
    <w:rsid w:val="006A4F92"/>
    <w:rsid w:val="006A7A30"/>
    <w:rsid w:val="006B37CE"/>
    <w:rsid w:val="006B5546"/>
    <w:rsid w:val="006C2C72"/>
    <w:rsid w:val="006C4A44"/>
    <w:rsid w:val="006C538E"/>
    <w:rsid w:val="006C7BA3"/>
    <w:rsid w:val="006D0002"/>
    <w:rsid w:val="006D0C66"/>
    <w:rsid w:val="006D1C01"/>
    <w:rsid w:val="006D283A"/>
    <w:rsid w:val="006D4316"/>
    <w:rsid w:val="006D44A8"/>
    <w:rsid w:val="006D5B9A"/>
    <w:rsid w:val="006E42D0"/>
    <w:rsid w:val="006E6115"/>
    <w:rsid w:val="006E7675"/>
    <w:rsid w:val="006F0A14"/>
    <w:rsid w:val="006F3003"/>
    <w:rsid w:val="006F53C6"/>
    <w:rsid w:val="006F56C2"/>
    <w:rsid w:val="006F5E02"/>
    <w:rsid w:val="006F73D8"/>
    <w:rsid w:val="0070006C"/>
    <w:rsid w:val="00701AAC"/>
    <w:rsid w:val="00707F09"/>
    <w:rsid w:val="00710552"/>
    <w:rsid w:val="00710D5F"/>
    <w:rsid w:val="0071210F"/>
    <w:rsid w:val="007147A5"/>
    <w:rsid w:val="007147C7"/>
    <w:rsid w:val="00716883"/>
    <w:rsid w:val="007170A4"/>
    <w:rsid w:val="0072090D"/>
    <w:rsid w:val="00733C1E"/>
    <w:rsid w:val="00733E6E"/>
    <w:rsid w:val="00734DB7"/>
    <w:rsid w:val="0074210E"/>
    <w:rsid w:val="00742D6E"/>
    <w:rsid w:val="007465F0"/>
    <w:rsid w:val="00747F7A"/>
    <w:rsid w:val="00750AE5"/>
    <w:rsid w:val="00750FE2"/>
    <w:rsid w:val="007548D4"/>
    <w:rsid w:val="00755078"/>
    <w:rsid w:val="00760EBB"/>
    <w:rsid w:val="00763817"/>
    <w:rsid w:val="007639AA"/>
    <w:rsid w:val="00764E46"/>
    <w:rsid w:val="00770994"/>
    <w:rsid w:val="00774C8C"/>
    <w:rsid w:val="0077616E"/>
    <w:rsid w:val="00776370"/>
    <w:rsid w:val="00776D36"/>
    <w:rsid w:val="007812A3"/>
    <w:rsid w:val="0078138C"/>
    <w:rsid w:val="00786119"/>
    <w:rsid w:val="00786144"/>
    <w:rsid w:val="00790FEC"/>
    <w:rsid w:val="007943DE"/>
    <w:rsid w:val="007A0D1D"/>
    <w:rsid w:val="007A1A63"/>
    <w:rsid w:val="007A1D8E"/>
    <w:rsid w:val="007A4298"/>
    <w:rsid w:val="007A5831"/>
    <w:rsid w:val="007A6881"/>
    <w:rsid w:val="007A6CF6"/>
    <w:rsid w:val="007B0930"/>
    <w:rsid w:val="007B0BBD"/>
    <w:rsid w:val="007B261B"/>
    <w:rsid w:val="007B2B18"/>
    <w:rsid w:val="007B4B6B"/>
    <w:rsid w:val="007B56A4"/>
    <w:rsid w:val="007C1DAC"/>
    <w:rsid w:val="007C380F"/>
    <w:rsid w:val="007C4FD3"/>
    <w:rsid w:val="007C65F8"/>
    <w:rsid w:val="007D1370"/>
    <w:rsid w:val="007D1CD5"/>
    <w:rsid w:val="007D2A8F"/>
    <w:rsid w:val="007D41AA"/>
    <w:rsid w:val="007D52E7"/>
    <w:rsid w:val="007D54E3"/>
    <w:rsid w:val="007E44C2"/>
    <w:rsid w:val="007E6CC9"/>
    <w:rsid w:val="007F3789"/>
    <w:rsid w:val="007F4C98"/>
    <w:rsid w:val="007F7BA7"/>
    <w:rsid w:val="00801318"/>
    <w:rsid w:val="00801ED7"/>
    <w:rsid w:val="0080372E"/>
    <w:rsid w:val="00813135"/>
    <w:rsid w:val="008134EE"/>
    <w:rsid w:val="0081405F"/>
    <w:rsid w:val="008142B4"/>
    <w:rsid w:val="00816993"/>
    <w:rsid w:val="008175BB"/>
    <w:rsid w:val="00821A46"/>
    <w:rsid w:val="008234B3"/>
    <w:rsid w:val="0082476C"/>
    <w:rsid w:val="00831226"/>
    <w:rsid w:val="00833049"/>
    <w:rsid w:val="00833EDF"/>
    <w:rsid w:val="008343A7"/>
    <w:rsid w:val="00834A9B"/>
    <w:rsid w:val="008351ED"/>
    <w:rsid w:val="00841771"/>
    <w:rsid w:val="00851ADB"/>
    <w:rsid w:val="00853214"/>
    <w:rsid w:val="008545D1"/>
    <w:rsid w:val="00854B07"/>
    <w:rsid w:val="008627CA"/>
    <w:rsid w:val="008629A0"/>
    <w:rsid w:val="00863F83"/>
    <w:rsid w:val="00867B17"/>
    <w:rsid w:val="0087311D"/>
    <w:rsid w:val="00880B73"/>
    <w:rsid w:val="00883781"/>
    <w:rsid w:val="008902BD"/>
    <w:rsid w:val="00890FBB"/>
    <w:rsid w:val="008926D9"/>
    <w:rsid w:val="008944FE"/>
    <w:rsid w:val="008951F7"/>
    <w:rsid w:val="008955D0"/>
    <w:rsid w:val="00895DC4"/>
    <w:rsid w:val="00897837"/>
    <w:rsid w:val="00897A86"/>
    <w:rsid w:val="00897BEA"/>
    <w:rsid w:val="008A4FD5"/>
    <w:rsid w:val="008A5215"/>
    <w:rsid w:val="008A759A"/>
    <w:rsid w:val="008B0995"/>
    <w:rsid w:val="008B0FB7"/>
    <w:rsid w:val="008B3DEE"/>
    <w:rsid w:val="008B7D54"/>
    <w:rsid w:val="008C2677"/>
    <w:rsid w:val="008C3C25"/>
    <w:rsid w:val="008C5EE6"/>
    <w:rsid w:val="008C6D3D"/>
    <w:rsid w:val="008C79A5"/>
    <w:rsid w:val="008C7B52"/>
    <w:rsid w:val="008D4DF4"/>
    <w:rsid w:val="008E11D2"/>
    <w:rsid w:val="008E2518"/>
    <w:rsid w:val="008E5571"/>
    <w:rsid w:val="008F0D45"/>
    <w:rsid w:val="008F39E7"/>
    <w:rsid w:val="008F3C6D"/>
    <w:rsid w:val="008F5EA2"/>
    <w:rsid w:val="00900B7F"/>
    <w:rsid w:val="00901AE1"/>
    <w:rsid w:val="0090289F"/>
    <w:rsid w:val="009032B4"/>
    <w:rsid w:val="00904404"/>
    <w:rsid w:val="009058CA"/>
    <w:rsid w:val="009069DD"/>
    <w:rsid w:val="00907A50"/>
    <w:rsid w:val="00910260"/>
    <w:rsid w:val="009111C5"/>
    <w:rsid w:val="00913689"/>
    <w:rsid w:val="009153A2"/>
    <w:rsid w:val="0091786F"/>
    <w:rsid w:val="00920332"/>
    <w:rsid w:val="00921E12"/>
    <w:rsid w:val="00925328"/>
    <w:rsid w:val="00931727"/>
    <w:rsid w:val="00934DC5"/>
    <w:rsid w:val="00937780"/>
    <w:rsid w:val="0094011B"/>
    <w:rsid w:val="009412E3"/>
    <w:rsid w:val="00942B50"/>
    <w:rsid w:val="00942D67"/>
    <w:rsid w:val="00945392"/>
    <w:rsid w:val="009479F3"/>
    <w:rsid w:val="00950BDB"/>
    <w:rsid w:val="009524D3"/>
    <w:rsid w:val="00952D8C"/>
    <w:rsid w:val="009530F2"/>
    <w:rsid w:val="00953784"/>
    <w:rsid w:val="00955E8B"/>
    <w:rsid w:val="00955FD2"/>
    <w:rsid w:val="0095600E"/>
    <w:rsid w:val="00961797"/>
    <w:rsid w:val="009621F6"/>
    <w:rsid w:val="009639CC"/>
    <w:rsid w:val="00964F54"/>
    <w:rsid w:val="009652EF"/>
    <w:rsid w:val="009667F2"/>
    <w:rsid w:val="00967995"/>
    <w:rsid w:val="00967C95"/>
    <w:rsid w:val="00967F0E"/>
    <w:rsid w:val="00972203"/>
    <w:rsid w:val="00974D7E"/>
    <w:rsid w:val="009760DB"/>
    <w:rsid w:val="00977845"/>
    <w:rsid w:val="009806F0"/>
    <w:rsid w:val="00980C57"/>
    <w:rsid w:val="00984B6F"/>
    <w:rsid w:val="0098720E"/>
    <w:rsid w:val="009912D7"/>
    <w:rsid w:val="00993BCE"/>
    <w:rsid w:val="00994FE1"/>
    <w:rsid w:val="00995447"/>
    <w:rsid w:val="00995B8E"/>
    <w:rsid w:val="009A0A26"/>
    <w:rsid w:val="009A29AF"/>
    <w:rsid w:val="009A318B"/>
    <w:rsid w:val="009A3E7D"/>
    <w:rsid w:val="009A79E6"/>
    <w:rsid w:val="009A7B11"/>
    <w:rsid w:val="009B1E93"/>
    <w:rsid w:val="009B3459"/>
    <w:rsid w:val="009B4EBC"/>
    <w:rsid w:val="009B5750"/>
    <w:rsid w:val="009C0FBC"/>
    <w:rsid w:val="009C534A"/>
    <w:rsid w:val="009C5B7A"/>
    <w:rsid w:val="009C6DC5"/>
    <w:rsid w:val="009C7339"/>
    <w:rsid w:val="009C7C41"/>
    <w:rsid w:val="009E0164"/>
    <w:rsid w:val="009E1950"/>
    <w:rsid w:val="009E1C96"/>
    <w:rsid w:val="009E5328"/>
    <w:rsid w:val="009E5823"/>
    <w:rsid w:val="009F58B8"/>
    <w:rsid w:val="009F7467"/>
    <w:rsid w:val="009F7614"/>
    <w:rsid w:val="00A0365E"/>
    <w:rsid w:val="00A069AB"/>
    <w:rsid w:val="00A07780"/>
    <w:rsid w:val="00A12685"/>
    <w:rsid w:val="00A14232"/>
    <w:rsid w:val="00A17F9F"/>
    <w:rsid w:val="00A21D6A"/>
    <w:rsid w:val="00A2762E"/>
    <w:rsid w:val="00A3001F"/>
    <w:rsid w:val="00A3154E"/>
    <w:rsid w:val="00A336E9"/>
    <w:rsid w:val="00A3548E"/>
    <w:rsid w:val="00A356A8"/>
    <w:rsid w:val="00A36189"/>
    <w:rsid w:val="00A372D0"/>
    <w:rsid w:val="00A37CF8"/>
    <w:rsid w:val="00A40252"/>
    <w:rsid w:val="00A40D39"/>
    <w:rsid w:val="00A418A3"/>
    <w:rsid w:val="00A41B01"/>
    <w:rsid w:val="00A4220A"/>
    <w:rsid w:val="00A42352"/>
    <w:rsid w:val="00A42684"/>
    <w:rsid w:val="00A46E36"/>
    <w:rsid w:val="00A471C1"/>
    <w:rsid w:val="00A500B4"/>
    <w:rsid w:val="00A510C5"/>
    <w:rsid w:val="00A52829"/>
    <w:rsid w:val="00A56775"/>
    <w:rsid w:val="00A6019C"/>
    <w:rsid w:val="00A633D2"/>
    <w:rsid w:val="00A64315"/>
    <w:rsid w:val="00A6527B"/>
    <w:rsid w:val="00A66500"/>
    <w:rsid w:val="00A66C0F"/>
    <w:rsid w:val="00A67C8E"/>
    <w:rsid w:val="00A67FFB"/>
    <w:rsid w:val="00A729EA"/>
    <w:rsid w:val="00A72AE4"/>
    <w:rsid w:val="00A74B09"/>
    <w:rsid w:val="00A80EFF"/>
    <w:rsid w:val="00A84567"/>
    <w:rsid w:val="00A84833"/>
    <w:rsid w:val="00A84906"/>
    <w:rsid w:val="00A85186"/>
    <w:rsid w:val="00A8525B"/>
    <w:rsid w:val="00A868A0"/>
    <w:rsid w:val="00A86CAA"/>
    <w:rsid w:val="00A9325A"/>
    <w:rsid w:val="00A967E5"/>
    <w:rsid w:val="00A96E51"/>
    <w:rsid w:val="00A97B4A"/>
    <w:rsid w:val="00AA1783"/>
    <w:rsid w:val="00AA7F80"/>
    <w:rsid w:val="00AB1639"/>
    <w:rsid w:val="00AB3ED5"/>
    <w:rsid w:val="00AB404F"/>
    <w:rsid w:val="00AB4AD1"/>
    <w:rsid w:val="00AB5293"/>
    <w:rsid w:val="00AB5D8A"/>
    <w:rsid w:val="00AC015D"/>
    <w:rsid w:val="00AC0F7F"/>
    <w:rsid w:val="00AC77AF"/>
    <w:rsid w:val="00AD1B4E"/>
    <w:rsid w:val="00AD2A5C"/>
    <w:rsid w:val="00AD2AEF"/>
    <w:rsid w:val="00AD5CAD"/>
    <w:rsid w:val="00AD636B"/>
    <w:rsid w:val="00AE0208"/>
    <w:rsid w:val="00AE2332"/>
    <w:rsid w:val="00AE3FFD"/>
    <w:rsid w:val="00AE4044"/>
    <w:rsid w:val="00AE40A6"/>
    <w:rsid w:val="00AE4E62"/>
    <w:rsid w:val="00AE762B"/>
    <w:rsid w:val="00AF1C3B"/>
    <w:rsid w:val="00AF51C8"/>
    <w:rsid w:val="00B070EF"/>
    <w:rsid w:val="00B15AB6"/>
    <w:rsid w:val="00B165FD"/>
    <w:rsid w:val="00B1755B"/>
    <w:rsid w:val="00B17D8E"/>
    <w:rsid w:val="00B20292"/>
    <w:rsid w:val="00B24AE6"/>
    <w:rsid w:val="00B25C98"/>
    <w:rsid w:val="00B26DBC"/>
    <w:rsid w:val="00B278B5"/>
    <w:rsid w:val="00B31FCC"/>
    <w:rsid w:val="00B34D2E"/>
    <w:rsid w:val="00B374D0"/>
    <w:rsid w:val="00B40EFA"/>
    <w:rsid w:val="00B41F61"/>
    <w:rsid w:val="00B44A34"/>
    <w:rsid w:val="00B45C74"/>
    <w:rsid w:val="00B5092F"/>
    <w:rsid w:val="00B52C2D"/>
    <w:rsid w:val="00B53309"/>
    <w:rsid w:val="00B568D5"/>
    <w:rsid w:val="00B56B3B"/>
    <w:rsid w:val="00B56B88"/>
    <w:rsid w:val="00B61414"/>
    <w:rsid w:val="00B6142E"/>
    <w:rsid w:val="00B63C59"/>
    <w:rsid w:val="00B652AA"/>
    <w:rsid w:val="00B66398"/>
    <w:rsid w:val="00B67DEF"/>
    <w:rsid w:val="00B67E36"/>
    <w:rsid w:val="00B72EFB"/>
    <w:rsid w:val="00B7360A"/>
    <w:rsid w:val="00B7408D"/>
    <w:rsid w:val="00B74866"/>
    <w:rsid w:val="00B80458"/>
    <w:rsid w:val="00B83BC3"/>
    <w:rsid w:val="00B84A8D"/>
    <w:rsid w:val="00B85C32"/>
    <w:rsid w:val="00B86D69"/>
    <w:rsid w:val="00B92326"/>
    <w:rsid w:val="00B9350E"/>
    <w:rsid w:val="00B96992"/>
    <w:rsid w:val="00B979FA"/>
    <w:rsid w:val="00B97BB6"/>
    <w:rsid w:val="00BA0A70"/>
    <w:rsid w:val="00BA5C82"/>
    <w:rsid w:val="00BA5EF8"/>
    <w:rsid w:val="00BA6867"/>
    <w:rsid w:val="00BB3E4A"/>
    <w:rsid w:val="00BB4284"/>
    <w:rsid w:val="00BB4BC9"/>
    <w:rsid w:val="00BB5C5C"/>
    <w:rsid w:val="00BB60D8"/>
    <w:rsid w:val="00BB7C94"/>
    <w:rsid w:val="00BC0932"/>
    <w:rsid w:val="00BC10DE"/>
    <w:rsid w:val="00BC77CC"/>
    <w:rsid w:val="00BD08D2"/>
    <w:rsid w:val="00BD20C5"/>
    <w:rsid w:val="00BD3AD0"/>
    <w:rsid w:val="00BD663E"/>
    <w:rsid w:val="00BD7C96"/>
    <w:rsid w:val="00BE0764"/>
    <w:rsid w:val="00BE1861"/>
    <w:rsid w:val="00BE2F3C"/>
    <w:rsid w:val="00BE38D3"/>
    <w:rsid w:val="00BF111C"/>
    <w:rsid w:val="00BF3831"/>
    <w:rsid w:val="00BF40F9"/>
    <w:rsid w:val="00BF4BED"/>
    <w:rsid w:val="00BF5DF6"/>
    <w:rsid w:val="00BF6526"/>
    <w:rsid w:val="00C00B83"/>
    <w:rsid w:val="00C04155"/>
    <w:rsid w:val="00C06DF8"/>
    <w:rsid w:val="00C06E1F"/>
    <w:rsid w:val="00C157EF"/>
    <w:rsid w:val="00C15C09"/>
    <w:rsid w:val="00C160AD"/>
    <w:rsid w:val="00C176D8"/>
    <w:rsid w:val="00C2121C"/>
    <w:rsid w:val="00C278BC"/>
    <w:rsid w:val="00C305C4"/>
    <w:rsid w:val="00C3280E"/>
    <w:rsid w:val="00C33445"/>
    <w:rsid w:val="00C37F95"/>
    <w:rsid w:val="00C40E56"/>
    <w:rsid w:val="00C410AB"/>
    <w:rsid w:val="00C41BD7"/>
    <w:rsid w:val="00C425FD"/>
    <w:rsid w:val="00C4334A"/>
    <w:rsid w:val="00C43FB7"/>
    <w:rsid w:val="00C45684"/>
    <w:rsid w:val="00C45CF7"/>
    <w:rsid w:val="00C4660E"/>
    <w:rsid w:val="00C46A6B"/>
    <w:rsid w:val="00C47B67"/>
    <w:rsid w:val="00C50295"/>
    <w:rsid w:val="00C50F7B"/>
    <w:rsid w:val="00C51305"/>
    <w:rsid w:val="00C5407E"/>
    <w:rsid w:val="00C601D1"/>
    <w:rsid w:val="00C61990"/>
    <w:rsid w:val="00C67FD9"/>
    <w:rsid w:val="00C67FFC"/>
    <w:rsid w:val="00C741AB"/>
    <w:rsid w:val="00C74D2D"/>
    <w:rsid w:val="00C74DA0"/>
    <w:rsid w:val="00C77864"/>
    <w:rsid w:val="00C846EB"/>
    <w:rsid w:val="00C8535A"/>
    <w:rsid w:val="00C85C5B"/>
    <w:rsid w:val="00C91B00"/>
    <w:rsid w:val="00C95E20"/>
    <w:rsid w:val="00C973AC"/>
    <w:rsid w:val="00CA0C6B"/>
    <w:rsid w:val="00CA2AC2"/>
    <w:rsid w:val="00CA5400"/>
    <w:rsid w:val="00CA79D9"/>
    <w:rsid w:val="00CB096B"/>
    <w:rsid w:val="00CB3741"/>
    <w:rsid w:val="00CC0AC6"/>
    <w:rsid w:val="00CC4601"/>
    <w:rsid w:val="00CC4E7D"/>
    <w:rsid w:val="00CD0B6B"/>
    <w:rsid w:val="00CD22B2"/>
    <w:rsid w:val="00CD4423"/>
    <w:rsid w:val="00CD4BAE"/>
    <w:rsid w:val="00CD55F7"/>
    <w:rsid w:val="00CE08F0"/>
    <w:rsid w:val="00CE4B5F"/>
    <w:rsid w:val="00CE7CE1"/>
    <w:rsid w:val="00CF11F3"/>
    <w:rsid w:val="00CF39B0"/>
    <w:rsid w:val="00CF70A1"/>
    <w:rsid w:val="00D014DC"/>
    <w:rsid w:val="00D01B17"/>
    <w:rsid w:val="00D04342"/>
    <w:rsid w:val="00D04BE3"/>
    <w:rsid w:val="00D059D0"/>
    <w:rsid w:val="00D05C4C"/>
    <w:rsid w:val="00D067F7"/>
    <w:rsid w:val="00D15B09"/>
    <w:rsid w:val="00D162FB"/>
    <w:rsid w:val="00D16C23"/>
    <w:rsid w:val="00D16E2E"/>
    <w:rsid w:val="00D20522"/>
    <w:rsid w:val="00D238E2"/>
    <w:rsid w:val="00D24A57"/>
    <w:rsid w:val="00D327B0"/>
    <w:rsid w:val="00D345E9"/>
    <w:rsid w:val="00D346C6"/>
    <w:rsid w:val="00D35D10"/>
    <w:rsid w:val="00D42F4B"/>
    <w:rsid w:val="00D43909"/>
    <w:rsid w:val="00D454DF"/>
    <w:rsid w:val="00D457B2"/>
    <w:rsid w:val="00D47A79"/>
    <w:rsid w:val="00D47C5D"/>
    <w:rsid w:val="00D51DAB"/>
    <w:rsid w:val="00D54792"/>
    <w:rsid w:val="00D54B8E"/>
    <w:rsid w:val="00D54C29"/>
    <w:rsid w:val="00D56672"/>
    <w:rsid w:val="00D633E9"/>
    <w:rsid w:val="00D65F2D"/>
    <w:rsid w:val="00D67281"/>
    <w:rsid w:val="00D70536"/>
    <w:rsid w:val="00D70D83"/>
    <w:rsid w:val="00D71C8A"/>
    <w:rsid w:val="00D73871"/>
    <w:rsid w:val="00D7629B"/>
    <w:rsid w:val="00D770B7"/>
    <w:rsid w:val="00D80922"/>
    <w:rsid w:val="00D814DA"/>
    <w:rsid w:val="00D8194B"/>
    <w:rsid w:val="00D820F8"/>
    <w:rsid w:val="00D87202"/>
    <w:rsid w:val="00D91420"/>
    <w:rsid w:val="00D92C0A"/>
    <w:rsid w:val="00D962A1"/>
    <w:rsid w:val="00D975DF"/>
    <w:rsid w:val="00DA34B2"/>
    <w:rsid w:val="00DA5032"/>
    <w:rsid w:val="00DA59D0"/>
    <w:rsid w:val="00DA6DCA"/>
    <w:rsid w:val="00DB045C"/>
    <w:rsid w:val="00DB1007"/>
    <w:rsid w:val="00DB1869"/>
    <w:rsid w:val="00DB2ADF"/>
    <w:rsid w:val="00DB3D43"/>
    <w:rsid w:val="00DB651E"/>
    <w:rsid w:val="00DC1613"/>
    <w:rsid w:val="00DC3EB7"/>
    <w:rsid w:val="00DC43DD"/>
    <w:rsid w:val="00DC6B76"/>
    <w:rsid w:val="00DD0198"/>
    <w:rsid w:val="00DD6CBB"/>
    <w:rsid w:val="00DE03E0"/>
    <w:rsid w:val="00DE16D2"/>
    <w:rsid w:val="00DE2651"/>
    <w:rsid w:val="00DE6B8D"/>
    <w:rsid w:val="00DE6E54"/>
    <w:rsid w:val="00DE787D"/>
    <w:rsid w:val="00DF1CC6"/>
    <w:rsid w:val="00DF37EC"/>
    <w:rsid w:val="00DF6BD8"/>
    <w:rsid w:val="00DF71CE"/>
    <w:rsid w:val="00E005D1"/>
    <w:rsid w:val="00E01E04"/>
    <w:rsid w:val="00E042E4"/>
    <w:rsid w:val="00E1093B"/>
    <w:rsid w:val="00E113CE"/>
    <w:rsid w:val="00E1301E"/>
    <w:rsid w:val="00E20290"/>
    <w:rsid w:val="00E2376A"/>
    <w:rsid w:val="00E2404B"/>
    <w:rsid w:val="00E24114"/>
    <w:rsid w:val="00E27073"/>
    <w:rsid w:val="00E27428"/>
    <w:rsid w:val="00E31CCA"/>
    <w:rsid w:val="00E36CCE"/>
    <w:rsid w:val="00E36EAD"/>
    <w:rsid w:val="00E377F3"/>
    <w:rsid w:val="00E37A7D"/>
    <w:rsid w:val="00E40328"/>
    <w:rsid w:val="00E429D9"/>
    <w:rsid w:val="00E4327E"/>
    <w:rsid w:val="00E43963"/>
    <w:rsid w:val="00E43D20"/>
    <w:rsid w:val="00E447F4"/>
    <w:rsid w:val="00E4558F"/>
    <w:rsid w:val="00E500B4"/>
    <w:rsid w:val="00E5225E"/>
    <w:rsid w:val="00E524EA"/>
    <w:rsid w:val="00E53A95"/>
    <w:rsid w:val="00E54FCA"/>
    <w:rsid w:val="00E56707"/>
    <w:rsid w:val="00E6187A"/>
    <w:rsid w:val="00E63385"/>
    <w:rsid w:val="00E65D65"/>
    <w:rsid w:val="00E6706A"/>
    <w:rsid w:val="00E72A4A"/>
    <w:rsid w:val="00E73CF9"/>
    <w:rsid w:val="00E75AB6"/>
    <w:rsid w:val="00E771E3"/>
    <w:rsid w:val="00E77C95"/>
    <w:rsid w:val="00E814E8"/>
    <w:rsid w:val="00E81C8F"/>
    <w:rsid w:val="00E94ECB"/>
    <w:rsid w:val="00E96707"/>
    <w:rsid w:val="00E9671F"/>
    <w:rsid w:val="00E97287"/>
    <w:rsid w:val="00E97CE1"/>
    <w:rsid w:val="00E97F04"/>
    <w:rsid w:val="00EA0933"/>
    <w:rsid w:val="00EA0A95"/>
    <w:rsid w:val="00EA3795"/>
    <w:rsid w:val="00EA3BA5"/>
    <w:rsid w:val="00EA4773"/>
    <w:rsid w:val="00EA51E4"/>
    <w:rsid w:val="00EA5B8A"/>
    <w:rsid w:val="00EA5DBD"/>
    <w:rsid w:val="00EA60DF"/>
    <w:rsid w:val="00EA6687"/>
    <w:rsid w:val="00EB16CF"/>
    <w:rsid w:val="00EB2EA7"/>
    <w:rsid w:val="00EB3509"/>
    <w:rsid w:val="00EB7959"/>
    <w:rsid w:val="00EB7D8F"/>
    <w:rsid w:val="00EC098B"/>
    <w:rsid w:val="00EC3106"/>
    <w:rsid w:val="00EC5436"/>
    <w:rsid w:val="00EC6C28"/>
    <w:rsid w:val="00EC7B27"/>
    <w:rsid w:val="00EC7EAA"/>
    <w:rsid w:val="00ED14E5"/>
    <w:rsid w:val="00ED2CFA"/>
    <w:rsid w:val="00ED370B"/>
    <w:rsid w:val="00ED53DD"/>
    <w:rsid w:val="00ED5EEB"/>
    <w:rsid w:val="00ED6E6B"/>
    <w:rsid w:val="00ED7598"/>
    <w:rsid w:val="00ED7ADB"/>
    <w:rsid w:val="00EE1924"/>
    <w:rsid w:val="00EE24CD"/>
    <w:rsid w:val="00EE2DA0"/>
    <w:rsid w:val="00EE5F1E"/>
    <w:rsid w:val="00EE637D"/>
    <w:rsid w:val="00EF0477"/>
    <w:rsid w:val="00EF2949"/>
    <w:rsid w:val="00EF512B"/>
    <w:rsid w:val="00F00D45"/>
    <w:rsid w:val="00F02303"/>
    <w:rsid w:val="00F02B5D"/>
    <w:rsid w:val="00F03B11"/>
    <w:rsid w:val="00F052EC"/>
    <w:rsid w:val="00F06F9C"/>
    <w:rsid w:val="00F0754C"/>
    <w:rsid w:val="00F13D90"/>
    <w:rsid w:val="00F13F8B"/>
    <w:rsid w:val="00F15F1E"/>
    <w:rsid w:val="00F21897"/>
    <w:rsid w:val="00F218DC"/>
    <w:rsid w:val="00F231FC"/>
    <w:rsid w:val="00F251D4"/>
    <w:rsid w:val="00F32471"/>
    <w:rsid w:val="00F32E2D"/>
    <w:rsid w:val="00F347F5"/>
    <w:rsid w:val="00F365C3"/>
    <w:rsid w:val="00F37C91"/>
    <w:rsid w:val="00F4293E"/>
    <w:rsid w:val="00F42C8A"/>
    <w:rsid w:val="00F512F1"/>
    <w:rsid w:val="00F53D4A"/>
    <w:rsid w:val="00F6524F"/>
    <w:rsid w:val="00F6601D"/>
    <w:rsid w:val="00F6797B"/>
    <w:rsid w:val="00F67B01"/>
    <w:rsid w:val="00F75CDC"/>
    <w:rsid w:val="00F77E6E"/>
    <w:rsid w:val="00F81083"/>
    <w:rsid w:val="00F813F7"/>
    <w:rsid w:val="00F8166F"/>
    <w:rsid w:val="00F8196F"/>
    <w:rsid w:val="00F81DB7"/>
    <w:rsid w:val="00F83C8A"/>
    <w:rsid w:val="00F85956"/>
    <w:rsid w:val="00F85BE2"/>
    <w:rsid w:val="00F935A9"/>
    <w:rsid w:val="00F93FFA"/>
    <w:rsid w:val="00F960B8"/>
    <w:rsid w:val="00FA0629"/>
    <w:rsid w:val="00FA0725"/>
    <w:rsid w:val="00FA0B75"/>
    <w:rsid w:val="00FA0C91"/>
    <w:rsid w:val="00FA259B"/>
    <w:rsid w:val="00FA3570"/>
    <w:rsid w:val="00FA6DF9"/>
    <w:rsid w:val="00FB1226"/>
    <w:rsid w:val="00FB33D3"/>
    <w:rsid w:val="00FB6D96"/>
    <w:rsid w:val="00FC560C"/>
    <w:rsid w:val="00FD2533"/>
    <w:rsid w:val="00FD2996"/>
    <w:rsid w:val="00FD4EB4"/>
    <w:rsid w:val="00FD6262"/>
    <w:rsid w:val="00FE0D39"/>
    <w:rsid w:val="00FE1E8D"/>
    <w:rsid w:val="00FE2C6A"/>
    <w:rsid w:val="00FE367C"/>
    <w:rsid w:val="00FE579A"/>
    <w:rsid w:val="00FE57DE"/>
    <w:rsid w:val="00FE61B5"/>
    <w:rsid w:val="00FF0AA9"/>
    <w:rsid w:val="00FF323A"/>
    <w:rsid w:val="00FF4446"/>
    <w:rsid w:val="00FF6B8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ABF1"/>
  <w15:docId w15:val="{68D094EB-CAE3-4F5D-8315-8A29E2FB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96"/>
    <w:pPr>
      <w:spacing w:before="120" w:after="120" w:line="240" w:lineRule="auto"/>
    </w:pPr>
    <w:rPr>
      <w:rFonts w:cs="Arial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778"/>
    <w:pPr>
      <w:shd w:val="clear" w:color="auto" w:fill="FFFFFF" w:themeFill="background1"/>
      <w:spacing w:after="0"/>
      <w:outlineLvl w:val="0"/>
    </w:pPr>
    <w:rPr>
      <w:rFonts w:eastAsia="Times New Roman" w:cs="Times New Roman"/>
      <w:b/>
      <w:bCs/>
      <w:caps/>
      <w:spacing w:val="15"/>
      <w:szCs w:val="22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unhideWhenUsed/>
    <w:qFormat/>
    <w:rsid w:val="000256ED"/>
    <w:pPr>
      <w:outlineLvl w:val="1"/>
    </w:pPr>
    <w:rPr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9"/>
    <w:unhideWhenUsed/>
    <w:qFormat/>
    <w:rsid w:val="000256ED"/>
    <w:p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nhideWhenUsed/>
    <w:qFormat/>
    <w:rsid w:val="0014523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523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523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523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523E"/>
    <w:pPr>
      <w:spacing w:before="200" w:after="0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523E"/>
    <w:pPr>
      <w:spacing w:before="200" w:after="0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778"/>
    <w:rPr>
      <w:rFonts w:eastAsia="Times New Roman" w:cs="Times New Roman"/>
      <w:b/>
      <w:bCs/>
      <w:caps/>
      <w:spacing w:val="15"/>
      <w:szCs w:val="2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256ED"/>
    <w:rPr>
      <w:rFonts w:eastAsia="Times New Roman" w:cs="Times New Roman"/>
      <w:b/>
      <w:bCs/>
      <w:caps/>
      <w:spacing w:val="15"/>
      <w:shd w:val="clear" w:color="auto" w:fill="FFFFFF" w:themeFill="background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256ED"/>
    <w:rPr>
      <w:rFonts w:eastAsia="Times New Roman" w:cs="Times New Roman"/>
      <w:bCs/>
      <w:caps/>
      <w:spacing w:val="15"/>
      <w:shd w:val="clear" w:color="auto" w:fill="FFFFFF" w:themeFill="background1"/>
      <w:lang w:eastAsia="pl-PL"/>
    </w:rPr>
  </w:style>
  <w:style w:type="character" w:customStyle="1" w:styleId="Nagwek4Znak">
    <w:name w:val="Nagłówek 4 Znak"/>
    <w:basedOn w:val="Domylnaczcionkaakapitu"/>
    <w:link w:val="Nagwek4"/>
    <w:rsid w:val="0014523E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523E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523E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523E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523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523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unhideWhenUsed/>
    <w:qFormat/>
    <w:rsid w:val="0014523E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4523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523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523E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4523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4523E"/>
    <w:rPr>
      <w:b/>
      <w:bCs/>
    </w:rPr>
  </w:style>
  <w:style w:type="character" w:styleId="Uwydatnienie">
    <w:name w:val="Emphasis"/>
    <w:uiPriority w:val="99"/>
    <w:qFormat/>
    <w:rsid w:val="0014523E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1452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4523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4523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523E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523E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14523E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14523E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14523E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14523E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14523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523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E0FE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E0FE7"/>
  </w:style>
  <w:style w:type="paragraph" w:styleId="Stopka">
    <w:name w:val="footer"/>
    <w:basedOn w:val="Normalny"/>
    <w:link w:val="StopkaZnak"/>
    <w:uiPriority w:val="99"/>
    <w:unhideWhenUsed/>
    <w:rsid w:val="001E0FE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E0FE7"/>
  </w:style>
  <w:style w:type="paragraph" w:styleId="NormalnyWeb">
    <w:name w:val="Normal (Web)"/>
    <w:basedOn w:val="Normalny"/>
    <w:uiPriority w:val="99"/>
    <w:semiHidden/>
    <w:rsid w:val="001E0FE7"/>
    <w:pPr>
      <w:spacing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99"/>
    <w:rsid w:val="001E0FE7"/>
    <w:pPr>
      <w:spacing w:before="0"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1E0FE7"/>
    <w:rPr>
      <w:rFonts w:ascii="Calibri" w:eastAsia="Times New Roman" w:hAnsi="Calibri" w:cs="Times New Roman"/>
      <w:sz w:val="22"/>
      <w:szCs w:val="2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6F3003"/>
  </w:style>
  <w:style w:type="paragraph" w:customStyle="1" w:styleId="Akapitzlist1">
    <w:name w:val="Akapit z listą1"/>
    <w:basedOn w:val="Normalny"/>
    <w:rsid w:val="0008611E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611E"/>
    <w:pPr>
      <w:spacing w:before="0" w:after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11E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rsid w:val="0008611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08611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11E"/>
    <w:pPr>
      <w:spacing w:before="0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1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FFB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67FFB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67FFB"/>
  </w:style>
  <w:style w:type="character" w:styleId="Odwoanieprzypisukocowego">
    <w:name w:val="endnote reference"/>
    <w:basedOn w:val="Domylnaczcionkaakapitu"/>
    <w:uiPriority w:val="99"/>
    <w:semiHidden/>
    <w:unhideWhenUsed/>
    <w:rsid w:val="00A67FFB"/>
    <w:rPr>
      <w:vertAlign w:val="superscript"/>
    </w:rPr>
  </w:style>
  <w:style w:type="character" w:customStyle="1" w:styleId="Heading1Char">
    <w:name w:val="Heading 1 Char"/>
    <w:uiPriority w:val="99"/>
    <w:locked/>
    <w:rsid w:val="00C778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uiPriority w:val="99"/>
    <w:semiHidden/>
    <w:locked/>
    <w:rsid w:val="00C77864"/>
    <w:rPr>
      <w:rFonts w:eastAsia="Times New Roman"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C77864"/>
    <w:rPr>
      <w:rFonts w:ascii="Times New Roman" w:hAnsi="Times New Roman" w:cs="Times New Roman"/>
      <w:sz w:val="2"/>
      <w:lang w:eastAsia="en-US"/>
    </w:rPr>
  </w:style>
  <w:style w:type="table" w:customStyle="1" w:styleId="Jasnecieniowanieakcent41">
    <w:name w:val="Jasne cieniowanie — akcent 41"/>
    <w:uiPriority w:val="99"/>
    <w:rsid w:val="00C77864"/>
    <w:pPr>
      <w:spacing w:before="0" w:after="0" w:line="240" w:lineRule="auto"/>
    </w:pPr>
    <w:rPr>
      <w:rFonts w:ascii="Calibri" w:eastAsia="Times New Roman" w:hAnsi="Calibri" w:cs="Times New Roman"/>
      <w:color w:val="5F497A"/>
      <w:lang w:eastAsia="pl-PL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7864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FootnoteTextChar">
    <w:name w:val="Footnote Text Char"/>
    <w:uiPriority w:val="99"/>
    <w:semiHidden/>
    <w:locked/>
    <w:rsid w:val="00C77864"/>
    <w:rPr>
      <w:rFonts w:eastAsia="Times New Roman" w:cs="Times New Roman"/>
      <w:sz w:val="20"/>
      <w:szCs w:val="20"/>
      <w:lang w:eastAsia="en-US"/>
    </w:rPr>
  </w:style>
  <w:style w:type="character" w:styleId="Hipercze">
    <w:name w:val="Hyperlink"/>
    <w:uiPriority w:val="99"/>
    <w:rsid w:val="00C7786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C77864"/>
    <w:rPr>
      <w:rFonts w:eastAsia="Times New Roman" w:cs="Times New Roman"/>
      <w:lang w:eastAsia="en-US"/>
    </w:rPr>
  </w:style>
  <w:style w:type="character" w:customStyle="1" w:styleId="CommentTextChar">
    <w:name w:val="Comment Text Char"/>
    <w:uiPriority w:val="99"/>
    <w:semiHidden/>
    <w:locked/>
    <w:rsid w:val="00C77864"/>
    <w:rPr>
      <w:rFonts w:eastAsia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786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864"/>
    <w:rPr>
      <w:rFonts w:ascii="Calibri" w:eastAsia="Calibri" w:hAnsi="Calibri" w:cs="Times New Roman"/>
      <w:b/>
    </w:rPr>
  </w:style>
  <w:style w:type="character" w:customStyle="1" w:styleId="CommentSubjectChar">
    <w:name w:val="Comment Subject Char"/>
    <w:uiPriority w:val="99"/>
    <w:semiHidden/>
    <w:locked/>
    <w:rsid w:val="00C7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bezodstpw0">
    <w:name w:val="bezodstpw"/>
    <w:basedOn w:val="Normalny"/>
    <w:uiPriority w:val="99"/>
    <w:rsid w:val="00C77864"/>
    <w:pPr>
      <w:spacing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77864"/>
    <w:pPr>
      <w:spacing w:before="0" w:after="0"/>
    </w:pPr>
    <w:rPr>
      <w:rFonts w:ascii="Arial" w:eastAsia="Times New Roman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864"/>
    <w:rPr>
      <w:rFonts w:ascii="Arial" w:eastAsia="Times New Roman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rsid w:val="00C77864"/>
    <w:pPr>
      <w:spacing w:before="0" w:after="0"/>
      <w:jc w:val="both"/>
    </w:pPr>
    <w:rPr>
      <w:rFonts w:ascii="Arial" w:eastAsia="Times New Roman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7864"/>
    <w:rPr>
      <w:rFonts w:ascii="Arial" w:eastAsia="Times New Roman" w:hAnsi="Arial" w:cs="Arial"/>
      <w:sz w:val="18"/>
      <w:szCs w:val="18"/>
    </w:rPr>
  </w:style>
  <w:style w:type="paragraph" w:styleId="Akapitzlist">
    <w:name w:val="List Paragraph"/>
    <w:basedOn w:val="Normalny"/>
    <w:uiPriority w:val="99"/>
    <w:qFormat/>
    <w:rsid w:val="00C7786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oprawka1">
    <w:name w:val="Poprawka1"/>
    <w:hidden/>
    <w:uiPriority w:val="99"/>
    <w:semiHidden/>
    <w:rsid w:val="00C77864"/>
    <w:pPr>
      <w:spacing w:before="0"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C77864"/>
    <w:pPr>
      <w:spacing w:before="0" w:line="480" w:lineRule="auto"/>
    </w:pPr>
    <w:rPr>
      <w:rFonts w:ascii="Calibri" w:eastAsia="Calibri" w:hAnsi="Calibri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864"/>
    <w:rPr>
      <w:rFonts w:ascii="Calibri" w:eastAsia="Calibri" w:hAnsi="Calibri" w:cs="Times New Roman"/>
      <w:sz w:val="22"/>
    </w:rPr>
  </w:style>
  <w:style w:type="character" w:customStyle="1" w:styleId="BodyText2Char">
    <w:name w:val="Body Text 2 Char"/>
    <w:uiPriority w:val="99"/>
    <w:semiHidden/>
    <w:locked/>
    <w:rsid w:val="00C77864"/>
    <w:rPr>
      <w:rFonts w:eastAsia="Times New Roman" w:cs="Times New Roman"/>
      <w:lang w:eastAsia="en-US"/>
    </w:rPr>
  </w:style>
  <w:style w:type="character" w:customStyle="1" w:styleId="st">
    <w:name w:val="st"/>
    <w:uiPriority w:val="99"/>
    <w:rsid w:val="00C77864"/>
  </w:style>
  <w:style w:type="character" w:customStyle="1" w:styleId="EndnoteTextChar">
    <w:name w:val="Endnote Text Char"/>
    <w:uiPriority w:val="99"/>
    <w:semiHidden/>
    <w:locked/>
    <w:rsid w:val="00C77864"/>
    <w:rPr>
      <w:rFonts w:eastAsia="Times New Roman" w:cs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C77864"/>
    <w:pPr>
      <w:spacing w:before="0"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C77864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06DF8"/>
    <w:pPr>
      <w:tabs>
        <w:tab w:val="left" w:pos="10065"/>
        <w:tab w:val="right" w:leader="dot" w:pos="10348"/>
      </w:tabs>
      <w:spacing w:before="240"/>
    </w:pPr>
    <w:rPr>
      <w:rFonts w:ascii="Calibri" w:eastAsia="Times New Roman" w:hAnsi="Calibri" w:cs="Times New Roman"/>
      <w:sz w:val="22"/>
      <w:szCs w:val="22"/>
    </w:rPr>
  </w:style>
  <w:style w:type="paragraph" w:styleId="Spisilustracji">
    <w:name w:val="table of figures"/>
    <w:basedOn w:val="Normalny"/>
    <w:next w:val="Normalny"/>
    <w:uiPriority w:val="99"/>
    <w:rsid w:val="00C77864"/>
    <w:pPr>
      <w:spacing w:before="0" w:after="0"/>
      <w:ind w:left="440" w:hanging="440"/>
    </w:pPr>
    <w:rPr>
      <w:rFonts w:ascii="Calibri" w:eastAsia="Times New Roman" w:hAnsi="Calibri" w:cs="Times New Roman"/>
      <w:smallCaps/>
    </w:rPr>
  </w:style>
  <w:style w:type="paragraph" w:customStyle="1" w:styleId="1">
    <w:name w:val="1"/>
    <w:basedOn w:val="Normalny"/>
    <w:next w:val="Mapadokumentu"/>
    <w:link w:val="PlandokumentuZnak"/>
    <w:uiPriority w:val="99"/>
    <w:rsid w:val="00C77864"/>
    <w:pPr>
      <w:spacing w:before="0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link w:val="1"/>
    <w:uiPriority w:val="99"/>
    <w:semiHidden/>
    <w:rsid w:val="00C77864"/>
    <w:rPr>
      <w:rFonts w:ascii="Tahoma" w:eastAsia="Times New Roman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48673A"/>
    <w:pPr>
      <w:tabs>
        <w:tab w:val="right" w:leader="dot" w:pos="10274"/>
      </w:tabs>
      <w:spacing w:before="0"/>
      <w:ind w:left="993"/>
    </w:pPr>
    <w:rPr>
      <w:rFonts w:ascii="Calibri" w:eastAsia="Times New Roman" w:hAnsi="Calibri" w:cs="Times New Roman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111C"/>
    <w:pPr>
      <w:tabs>
        <w:tab w:val="right" w:leader="dot" w:pos="10274"/>
      </w:tabs>
      <w:spacing w:before="0"/>
      <w:ind w:left="440" w:right="-142"/>
    </w:pPr>
    <w:rPr>
      <w:rFonts w:ascii="Calibri" w:eastAsia="Times New Roman" w:hAnsi="Calibri" w:cs="Times New Roman"/>
      <w:sz w:val="22"/>
      <w:szCs w:val="22"/>
    </w:rPr>
  </w:style>
  <w:style w:type="character" w:customStyle="1" w:styleId="ZnakZnak3">
    <w:name w:val="Znak Znak3"/>
    <w:uiPriority w:val="99"/>
    <w:semiHidden/>
    <w:rsid w:val="00C77864"/>
    <w:rPr>
      <w:lang w:eastAsia="en-US"/>
    </w:rPr>
  </w:style>
  <w:style w:type="paragraph" w:customStyle="1" w:styleId="Akapitzlist2">
    <w:name w:val="Akapit z listą2"/>
    <w:aliases w:val="Numerowanie"/>
    <w:basedOn w:val="Normalny"/>
    <w:uiPriority w:val="99"/>
    <w:rsid w:val="00C77864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ZnakZnak31">
    <w:name w:val="Znak Znak31"/>
    <w:uiPriority w:val="99"/>
    <w:semiHidden/>
    <w:rsid w:val="00C77864"/>
    <w:rPr>
      <w:lang w:eastAsia="en-US"/>
    </w:rPr>
  </w:style>
  <w:style w:type="character" w:customStyle="1" w:styleId="ZnakZnak32">
    <w:name w:val="Znak Znak32"/>
    <w:uiPriority w:val="99"/>
    <w:semiHidden/>
    <w:rsid w:val="00C77864"/>
    <w:rPr>
      <w:lang w:eastAsia="en-US"/>
    </w:rPr>
  </w:style>
  <w:style w:type="character" w:customStyle="1" w:styleId="ZnakZnak">
    <w:name w:val="Znak Znak"/>
    <w:uiPriority w:val="99"/>
    <w:semiHidden/>
    <w:rsid w:val="00C77864"/>
    <w:rPr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C77864"/>
    <w:pPr>
      <w:numPr>
        <w:numId w:val="1"/>
      </w:numPr>
    </w:pPr>
  </w:style>
  <w:style w:type="paragraph" w:styleId="Poprawka">
    <w:name w:val="Revision"/>
    <w:hidden/>
    <w:uiPriority w:val="99"/>
    <w:semiHidden/>
    <w:rsid w:val="00C77864"/>
    <w:pPr>
      <w:spacing w:before="0"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7864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7864"/>
    <w:rPr>
      <w:rFonts w:ascii="Segoe UI" w:hAnsi="Segoe UI" w:cs="Segoe UI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D457B2"/>
  </w:style>
  <w:style w:type="paragraph" w:customStyle="1" w:styleId="2">
    <w:name w:val="2"/>
    <w:basedOn w:val="Normalny"/>
    <w:next w:val="Mapadokumentu"/>
    <w:uiPriority w:val="99"/>
    <w:rsid w:val="00D457B2"/>
    <w:pPr>
      <w:spacing w:before="0"/>
    </w:pPr>
    <w:rPr>
      <w:rFonts w:ascii="Tahoma" w:eastAsia="Times New Roman" w:hAnsi="Tahoma" w:cs="Tahoma"/>
      <w:sz w:val="16"/>
      <w:szCs w:val="16"/>
    </w:rPr>
  </w:style>
  <w:style w:type="numbering" w:customStyle="1" w:styleId="1111111">
    <w:name w:val="1 / 1.1 / 1.1.11"/>
    <w:basedOn w:val="Bezlisty"/>
    <w:next w:val="111111"/>
    <w:uiPriority w:val="99"/>
    <w:semiHidden/>
    <w:unhideWhenUsed/>
    <w:rsid w:val="00D457B2"/>
  </w:style>
  <w:style w:type="paragraph" w:customStyle="1" w:styleId="Styl1">
    <w:name w:val="Styl1"/>
    <w:basedOn w:val="Nagwek1"/>
    <w:link w:val="Styl1Znak"/>
    <w:qFormat/>
    <w:rsid w:val="008F5EA2"/>
    <w:pPr>
      <w:outlineLvl w:val="9"/>
    </w:pPr>
  </w:style>
  <w:style w:type="character" w:customStyle="1" w:styleId="Styl1Znak">
    <w:name w:val="Styl1 Znak"/>
    <w:basedOn w:val="Nagwek1Znak"/>
    <w:link w:val="Styl1"/>
    <w:rsid w:val="008F5EA2"/>
    <w:rPr>
      <w:rFonts w:eastAsia="Times New Roman" w:cs="Times New Roman"/>
      <w:b/>
      <w:bCs/>
      <w:caps/>
      <w:color w:val="FFFFFF" w:themeColor="background1"/>
      <w:spacing w:val="15"/>
      <w:sz w:val="22"/>
      <w:szCs w:val="22"/>
      <w:shd w:val="clear" w:color="auto" w:fill="FFFF0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76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A4E2-ABF1-4992-B028-1DB0237E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3324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Kłopotowska Andżelika</dc:creator>
  <cp:lastModifiedBy>Kłopotowska Andżelika</cp:lastModifiedBy>
  <cp:revision>3</cp:revision>
  <cp:lastPrinted>2016-08-11T11:16:00Z</cp:lastPrinted>
  <dcterms:created xsi:type="dcterms:W3CDTF">2016-10-05T08:30:00Z</dcterms:created>
  <dcterms:modified xsi:type="dcterms:W3CDTF">2016-10-05T10:19:00Z</dcterms:modified>
</cp:coreProperties>
</file>